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8CBAA" w14:textId="77777777" w:rsidR="00CB51C6" w:rsidRPr="00B72BA9" w:rsidRDefault="00CB51C6" w:rsidP="00CB51C6">
      <w:pPr>
        <w:spacing w:after="0" w:line="240" w:lineRule="auto"/>
        <w:jc w:val="right"/>
        <w:rPr>
          <w:rFonts w:ascii="Times New Roman" w:hAnsi="Times New Roman" w:cs="Times New Roman"/>
          <w:sz w:val="24"/>
          <w:szCs w:val="24"/>
          <w:lang w:val="ro-RO"/>
        </w:rPr>
      </w:pPr>
      <w:r w:rsidRPr="00B72BA9">
        <w:rPr>
          <w:rFonts w:ascii="Times New Roman" w:hAnsi="Times New Roman" w:cs="Times New Roman"/>
          <w:sz w:val="24"/>
          <w:szCs w:val="24"/>
          <w:lang w:val="ro-RO"/>
        </w:rPr>
        <w:t>Anexă</w:t>
      </w:r>
    </w:p>
    <w:p w14:paraId="298C4550" w14:textId="77777777" w:rsidR="00A036D5" w:rsidRPr="00B72BA9" w:rsidRDefault="00A036D5" w:rsidP="00A036D5">
      <w:pPr>
        <w:spacing w:after="0" w:line="240" w:lineRule="auto"/>
        <w:jc w:val="center"/>
        <w:rPr>
          <w:rFonts w:ascii="Times New Roman" w:hAnsi="Times New Roman" w:cs="Times New Roman"/>
          <w:b/>
          <w:bCs/>
          <w:sz w:val="24"/>
          <w:szCs w:val="24"/>
          <w:lang w:val="ro-RO"/>
        </w:rPr>
      </w:pPr>
    </w:p>
    <w:p w14:paraId="3BAA1658" w14:textId="660A05C5" w:rsidR="00CB51C6" w:rsidRPr="00B72BA9" w:rsidRDefault="00CB51C6" w:rsidP="00A036D5">
      <w:pPr>
        <w:spacing w:after="0" w:line="240" w:lineRule="auto"/>
        <w:jc w:val="center"/>
        <w:rPr>
          <w:rFonts w:ascii="Times New Roman" w:hAnsi="Times New Roman" w:cs="Times New Roman"/>
          <w:b/>
          <w:bCs/>
          <w:sz w:val="24"/>
          <w:szCs w:val="24"/>
          <w:lang w:val="ro-RO"/>
        </w:rPr>
      </w:pPr>
      <w:r w:rsidRPr="00B72BA9">
        <w:rPr>
          <w:rFonts w:ascii="Times New Roman" w:hAnsi="Times New Roman" w:cs="Times New Roman"/>
          <w:b/>
          <w:bCs/>
          <w:sz w:val="24"/>
          <w:szCs w:val="24"/>
          <w:lang w:val="ro-RO"/>
        </w:rPr>
        <w:t>1. Lista organelor de control și domeniile aferente acestora</w:t>
      </w:r>
    </w:p>
    <w:p w14:paraId="48F8BE06" w14:textId="77777777" w:rsidR="00A036D5" w:rsidRPr="00B72BA9" w:rsidRDefault="00A036D5" w:rsidP="00A036D5">
      <w:pPr>
        <w:spacing w:after="0" w:line="240" w:lineRule="auto"/>
        <w:jc w:val="center"/>
        <w:rPr>
          <w:rFonts w:ascii="Times New Roman" w:hAnsi="Times New Roman" w:cs="Times New Roman"/>
          <w:sz w:val="24"/>
          <w:szCs w:val="24"/>
          <w:lang w:val="ro-RO"/>
        </w:rPr>
      </w:pPr>
    </w:p>
    <w:tbl>
      <w:tblPr>
        <w:tblW w:w="9075" w:type="dxa"/>
        <w:jc w:val="center"/>
        <w:shd w:val="clear" w:color="auto" w:fill="FFFFFF"/>
        <w:tblCellMar>
          <w:left w:w="0" w:type="dxa"/>
          <w:right w:w="0" w:type="dxa"/>
        </w:tblCellMar>
        <w:tblLook w:val="04A0" w:firstRow="1" w:lastRow="0" w:firstColumn="1" w:lastColumn="0" w:noHBand="0" w:noVBand="1"/>
      </w:tblPr>
      <w:tblGrid>
        <w:gridCol w:w="657"/>
        <w:gridCol w:w="2105"/>
        <w:gridCol w:w="6313"/>
      </w:tblGrid>
      <w:tr w:rsidR="00CB51C6" w:rsidRPr="00B72BA9" w14:paraId="06B31D10" w14:textId="77777777" w:rsidTr="00447503">
        <w:trPr>
          <w:trHeight w:val="30"/>
          <w:jc w:val="center"/>
        </w:trPr>
        <w:tc>
          <w:tcPr>
            <w:tcW w:w="65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2802CB" w14:textId="77777777" w:rsidR="00CB51C6" w:rsidRPr="00B72BA9" w:rsidRDefault="00CB51C6" w:rsidP="00A036D5">
            <w:pPr>
              <w:spacing w:after="0" w:line="240" w:lineRule="auto"/>
              <w:jc w:val="center"/>
              <w:rPr>
                <w:rFonts w:ascii="Times New Roman" w:hAnsi="Times New Roman" w:cs="Times New Roman"/>
                <w:lang w:val="ro-RO"/>
              </w:rPr>
            </w:pPr>
            <w:r w:rsidRPr="00B72BA9">
              <w:rPr>
                <w:rFonts w:ascii="Times New Roman" w:hAnsi="Times New Roman" w:cs="Times New Roman"/>
                <w:b/>
                <w:bCs/>
                <w:lang w:val="ro-RO"/>
              </w:rPr>
              <w:t>Nr. crt.</w:t>
            </w:r>
          </w:p>
        </w:tc>
        <w:tc>
          <w:tcPr>
            <w:tcW w:w="210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4FFCA8A" w14:textId="77777777" w:rsidR="00CB51C6" w:rsidRPr="00B72BA9" w:rsidRDefault="00CB51C6" w:rsidP="00A036D5">
            <w:pPr>
              <w:spacing w:after="0" w:line="240" w:lineRule="auto"/>
              <w:jc w:val="center"/>
              <w:rPr>
                <w:rFonts w:ascii="Times New Roman" w:hAnsi="Times New Roman" w:cs="Times New Roman"/>
                <w:lang w:val="ro-RO"/>
              </w:rPr>
            </w:pPr>
            <w:r w:rsidRPr="00B72BA9">
              <w:rPr>
                <w:rFonts w:ascii="Times New Roman" w:hAnsi="Times New Roman" w:cs="Times New Roman"/>
                <w:b/>
                <w:bCs/>
                <w:lang w:val="ro-RO"/>
              </w:rPr>
              <w:t>Organul de control</w:t>
            </w:r>
          </w:p>
        </w:tc>
        <w:tc>
          <w:tcPr>
            <w:tcW w:w="63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09CABB" w14:textId="77777777" w:rsidR="00CB51C6" w:rsidRPr="00B72BA9" w:rsidRDefault="00CB51C6" w:rsidP="00A036D5">
            <w:pPr>
              <w:spacing w:after="0" w:line="240" w:lineRule="auto"/>
              <w:jc w:val="center"/>
              <w:rPr>
                <w:rFonts w:ascii="Times New Roman" w:hAnsi="Times New Roman" w:cs="Times New Roman"/>
                <w:lang w:val="ro-RO"/>
              </w:rPr>
            </w:pPr>
            <w:r w:rsidRPr="00B72BA9">
              <w:rPr>
                <w:rFonts w:ascii="Times New Roman" w:hAnsi="Times New Roman" w:cs="Times New Roman"/>
                <w:b/>
                <w:bCs/>
                <w:lang w:val="ro-RO"/>
              </w:rPr>
              <w:t>Domeniul de control</w:t>
            </w:r>
          </w:p>
        </w:tc>
      </w:tr>
      <w:tr w:rsidR="00CB51C6" w:rsidRPr="00B72BA9" w14:paraId="1C753128" w14:textId="77777777" w:rsidTr="00447503">
        <w:trPr>
          <w:trHeight w:val="30"/>
          <w:jc w:val="center"/>
        </w:trPr>
        <w:tc>
          <w:tcPr>
            <w:tcW w:w="65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06E99F9" w14:textId="77777777" w:rsidR="00CB51C6" w:rsidRPr="00B72BA9" w:rsidRDefault="00CB51C6" w:rsidP="004E363A">
            <w:pPr>
              <w:spacing w:after="0" w:line="240" w:lineRule="auto"/>
              <w:jc w:val="center"/>
              <w:rPr>
                <w:rFonts w:ascii="Times New Roman" w:hAnsi="Times New Roman" w:cs="Times New Roman"/>
                <w:lang w:val="ro-RO"/>
              </w:rPr>
            </w:pPr>
            <w:r w:rsidRPr="00B72BA9">
              <w:rPr>
                <w:rFonts w:ascii="Times New Roman" w:hAnsi="Times New Roman" w:cs="Times New Roman"/>
                <w:lang w:val="ro-RO"/>
              </w:rPr>
              <w:t>1</w:t>
            </w:r>
          </w:p>
        </w:tc>
        <w:tc>
          <w:tcPr>
            <w:tcW w:w="21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15B0E9" w14:textId="77777777" w:rsidR="00CB51C6" w:rsidRPr="00B72BA9" w:rsidRDefault="00CB51C6" w:rsidP="00940C45">
            <w:pPr>
              <w:spacing w:after="0" w:line="240" w:lineRule="auto"/>
              <w:rPr>
                <w:rFonts w:ascii="Times New Roman" w:hAnsi="Times New Roman" w:cs="Times New Roman"/>
                <w:lang w:val="ro-RO"/>
              </w:rPr>
            </w:pPr>
            <w:r w:rsidRPr="00B72BA9">
              <w:rPr>
                <w:rFonts w:ascii="Times New Roman" w:hAnsi="Times New Roman" w:cs="Times New Roman"/>
                <w:lang w:val="ro-RO"/>
              </w:rPr>
              <w:t>Agenția Națională pentru Siguranța Alimentelor</w:t>
            </w:r>
          </w:p>
        </w:tc>
        <w:tc>
          <w:tcPr>
            <w:tcW w:w="63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30B11D" w14:textId="26CAE860" w:rsidR="00CB51C6" w:rsidRPr="00B72BA9" w:rsidRDefault="00CB51C6" w:rsidP="00CB51C6">
            <w:pPr>
              <w:spacing w:after="0" w:line="240" w:lineRule="auto"/>
              <w:jc w:val="both"/>
              <w:rPr>
                <w:rFonts w:ascii="Times New Roman" w:hAnsi="Times New Roman" w:cs="Times New Roman"/>
                <w:lang w:val="ro-RO"/>
              </w:rPr>
            </w:pPr>
            <w:r w:rsidRPr="00B72BA9">
              <w:rPr>
                <w:rFonts w:ascii="Times New Roman" w:hAnsi="Times New Roman" w:cs="Times New Roman"/>
                <w:lang w:val="ro-RO"/>
              </w:rPr>
              <w:t>Sanitar-veterinar, fitosanitar, siguranța alimentelor și a materialelor care vin în contact cu produsele alimentare aflate în uz pe întreg lanțul alimentar, producerea și circulația vinului și a produselor alcoolice, protecția consumatorilor în domeniul alimentar, producția</w:t>
            </w:r>
            <w:r w:rsidR="00DB0226">
              <w:rPr>
                <w:rFonts w:ascii="Times New Roman" w:hAnsi="Times New Roman" w:cs="Times New Roman"/>
                <w:lang w:val="ro-RO"/>
              </w:rPr>
              <w:t xml:space="preserve"> </w:t>
            </w:r>
            <w:r w:rsidRPr="00B72BA9">
              <w:rPr>
                <w:rFonts w:ascii="Times New Roman" w:hAnsi="Times New Roman" w:cs="Times New Roman"/>
                <w:lang w:val="ro-RO"/>
              </w:rPr>
              <w:t>agroalimentară</w:t>
            </w:r>
            <w:r w:rsidR="00DB0226">
              <w:rPr>
                <w:rFonts w:ascii="Times New Roman" w:hAnsi="Times New Roman" w:cs="Times New Roman"/>
                <w:lang w:val="ro-RO"/>
              </w:rPr>
              <w:t xml:space="preserve"> </w:t>
            </w:r>
            <w:r w:rsidRPr="00B72BA9">
              <w:rPr>
                <w:rFonts w:ascii="Times New Roman" w:hAnsi="Times New Roman" w:cs="Times New Roman"/>
                <w:lang w:val="ro-RO"/>
              </w:rPr>
              <w:t>ecologică</w:t>
            </w:r>
            <w:r w:rsidR="00DB0226" w:rsidRPr="00DB0226">
              <w:rPr>
                <w:rFonts w:ascii="Times New Roman" w:hAnsi="Times New Roman" w:cs="Times New Roman"/>
                <w:lang w:val="ro-RO"/>
              </w:rPr>
              <w:t>, cultivarea cânepei industriale/horticole</w:t>
            </w:r>
            <w:r w:rsidRPr="00B72BA9">
              <w:rPr>
                <w:rFonts w:ascii="Times New Roman" w:hAnsi="Times New Roman" w:cs="Times New Roman"/>
                <w:lang w:val="ro-RO"/>
              </w:rPr>
              <w:t>.</w:t>
            </w:r>
          </w:p>
          <w:p w14:paraId="3407708A" w14:textId="77777777" w:rsidR="00CB51C6" w:rsidRPr="00B72BA9" w:rsidRDefault="00CB51C6" w:rsidP="00CB51C6">
            <w:pPr>
              <w:spacing w:after="0" w:line="240" w:lineRule="auto"/>
              <w:jc w:val="both"/>
              <w:rPr>
                <w:rFonts w:ascii="Times New Roman" w:hAnsi="Times New Roman" w:cs="Times New Roman"/>
                <w:lang w:val="ro-RO"/>
              </w:rPr>
            </w:pPr>
            <w:r w:rsidRPr="00B72BA9">
              <w:rPr>
                <w:rFonts w:ascii="Times New Roman" w:hAnsi="Times New Roman" w:cs="Times New Roman"/>
                <w:lang w:val="ro-RO"/>
              </w:rPr>
              <w:t>Respectarea condițiilor de licențiere, de autorizare sau de certificare în domeniul aferent</w:t>
            </w:r>
          </w:p>
        </w:tc>
      </w:tr>
      <w:tr w:rsidR="00CB51C6" w:rsidRPr="00B72BA9" w14:paraId="52DFDA0A" w14:textId="77777777" w:rsidTr="00447503">
        <w:trPr>
          <w:trHeight w:val="30"/>
          <w:jc w:val="center"/>
        </w:trPr>
        <w:tc>
          <w:tcPr>
            <w:tcW w:w="65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EB88E5" w14:textId="77777777" w:rsidR="00CB51C6" w:rsidRPr="00B72BA9" w:rsidRDefault="00CB51C6" w:rsidP="004E363A">
            <w:pPr>
              <w:spacing w:after="0" w:line="240" w:lineRule="auto"/>
              <w:jc w:val="center"/>
              <w:rPr>
                <w:rFonts w:ascii="Times New Roman" w:hAnsi="Times New Roman" w:cs="Times New Roman"/>
                <w:lang w:val="ro-RO"/>
              </w:rPr>
            </w:pPr>
            <w:r w:rsidRPr="00B72BA9">
              <w:rPr>
                <w:rFonts w:ascii="Times New Roman" w:hAnsi="Times New Roman" w:cs="Times New Roman"/>
                <w:lang w:val="ro-RO"/>
              </w:rPr>
              <w:t>2</w:t>
            </w:r>
          </w:p>
        </w:tc>
        <w:tc>
          <w:tcPr>
            <w:tcW w:w="21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EFB054" w14:textId="77777777" w:rsidR="00CB51C6" w:rsidRPr="00B72BA9" w:rsidRDefault="00CB51C6" w:rsidP="00940C45">
            <w:pPr>
              <w:spacing w:after="0" w:line="240" w:lineRule="auto"/>
              <w:rPr>
                <w:rFonts w:ascii="Times New Roman" w:hAnsi="Times New Roman" w:cs="Times New Roman"/>
                <w:lang w:val="ro-RO"/>
              </w:rPr>
            </w:pPr>
            <w:r w:rsidRPr="00B72BA9">
              <w:rPr>
                <w:rFonts w:ascii="Times New Roman" w:hAnsi="Times New Roman" w:cs="Times New Roman"/>
                <w:lang w:val="ro-RO"/>
              </w:rPr>
              <w:t>Inspectoratul de Stat pentru Supravegherea Produselor Nealimentare și Protecția Consumatorilor</w:t>
            </w:r>
          </w:p>
        </w:tc>
        <w:tc>
          <w:tcPr>
            <w:tcW w:w="63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4C5904" w14:textId="580C037B" w:rsidR="00CB51C6" w:rsidRPr="00B72BA9" w:rsidRDefault="00CB51C6" w:rsidP="00CB51C6">
            <w:pPr>
              <w:spacing w:after="0" w:line="240" w:lineRule="auto"/>
              <w:jc w:val="both"/>
              <w:rPr>
                <w:rFonts w:ascii="Times New Roman" w:hAnsi="Times New Roman" w:cs="Times New Roman"/>
                <w:lang w:val="ro-RO"/>
              </w:rPr>
            </w:pPr>
            <w:r w:rsidRPr="00B72BA9">
              <w:rPr>
                <w:rFonts w:ascii="Times New Roman" w:hAnsi="Times New Roman" w:cs="Times New Roman"/>
                <w:lang w:val="ro-RO"/>
              </w:rPr>
              <w:t>Supravegherea grupurilor/categoriilor de produse din domeniile de competență conform Legii nr. 162/2023 privind supravegherea pieței și conformitatea produselor, a pieței biocombustibilului solid,</w:t>
            </w:r>
            <w:r w:rsidR="00DB0226">
              <w:rPr>
                <w:rFonts w:ascii="Times New Roman" w:hAnsi="Times New Roman" w:cs="Times New Roman"/>
                <w:lang w:val="ro-RO"/>
              </w:rPr>
              <w:t xml:space="preserve"> </w:t>
            </w:r>
            <w:r w:rsidRPr="00B72BA9">
              <w:rPr>
                <w:rFonts w:ascii="Times New Roman" w:hAnsi="Times New Roman" w:cs="Times New Roman"/>
                <w:lang w:val="ro-RO"/>
              </w:rPr>
              <w:t>supravegherea conformității serviciilor (inclusiv turistice), protecția consumatorilor, inclusiv în domeniile jocurilor de noroc și metrologiei.</w:t>
            </w:r>
          </w:p>
          <w:p w14:paraId="7DFFA167" w14:textId="77777777" w:rsidR="00CB51C6" w:rsidRPr="00B72BA9" w:rsidRDefault="00CB51C6" w:rsidP="00CB51C6">
            <w:pPr>
              <w:spacing w:after="0" w:line="240" w:lineRule="auto"/>
              <w:jc w:val="both"/>
              <w:rPr>
                <w:rFonts w:ascii="Times New Roman" w:hAnsi="Times New Roman" w:cs="Times New Roman"/>
                <w:lang w:val="ro-RO"/>
              </w:rPr>
            </w:pPr>
            <w:r w:rsidRPr="00B72BA9">
              <w:rPr>
                <w:rFonts w:ascii="Times New Roman" w:hAnsi="Times New Roman" w:cs="Times New Roman"/>
                <w:lang w:val="ro-RO"/>
              </w:rPr>
              <w:t>Respectarea condițiilor de autorizare sau de certificare în domeniul aferent</w:t>
            </w:r>
          </w:p>
        </w:tc>
      </w:tr>
      <w:tr w:rsidR="00CB51C6" w:rsidRPr="00B72BA9" w14:paraId="7B9DA28E" w14:textId="77777777" w:rsidTr="00447503">
        <w:trPr>
          <w:trHeight w:val="30"/>
          <w:jc w:val="center"/>
        </w:trPr>
        <w:tc>
          <w:tcPr>
            <w:tcW w:w="65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0BC8194" w14:textId="77777777" w:rsidR="00CB51C6" w:rsidRPr="00B72BA9" w:rsidRDefault="00CB51C6" w:rsidP="004E363A">
            <w:pPr>
              <w:spacing w:after="0" w:line="240" w:lineRule="auto"/>
              <w:jc w:val="center"/>
              <w:rPr>
                <w:rFonts w:ascii="Times New Roman" w:hAnsi="Times New Roman" w:cs="Times New Roman"/>
                <w:lang w:val="ro-RO"/>
              </w:rPr>
            </w:pPr>
            <w:r w:rsidRPr="00B72BA9">
              <w:rPr>
                <w:rFonts w:ascii="Times New Roman" w:hAnsi="Times New Roman" w:cs="Times New Roman"/>
                <w:lang w:val="ro-RO"/>
              </w:rPr>
              <w:t>3</w:t>
            </w:r>
          </w:p>
        </w:tc>
        <w:tc>
          <w:tcPr>
            <w:tcW w:w="21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C403B4" w14:textId="77777777" w:rsidR="00CB51C6" w:rsidRPr="00B72BA9" w:rsidRDefault="00CB51C6" w:rsidP="00940C45">
            <w:pPr>
              <w:spacing w:after="0" w:line="240" w:lineRule="auto"/>
              <w:rPr>
                <w:rFonts w:ascii="Times New Roman" w:hAnsi="Times New Roman" w:cs="Times New Roman"/>
                <w:lang w:val="ro-RO"/>
              </w:rPr>
            </w:pPr>
            <w:r w:rsidRPr="00B72BA9">
              <w:rPr>
                <w:rFonts w:ascii="Times New Roman" w:hAnsi="Times New Roman" w:cs="Times New Roman"/>
                <w:lang w:val="ro-RO"/>
              </w:rPr>
              <w:t>Inspectoratul Național pentru Supraveghere Tehnică</w:t>
            </w:r>
          </w:p>
        </w:tc>
        <w:tc>
          <w:tcPr>
            <w:tcW w:w="63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CECA76" w14:textId="5975A479" w:rsidR="00CB51C6" w:rsidRPr="00B72BA9" w:rsidRDefault="00CB51C6" w:rsidP="00CB51C6">
            <w:pPr>
              <w:spacing w:after="0" w:line="240" w:lineRule="auto"/>
              <w:jc w:val="both"/>
              <w:rPr>
                <w:rFonts w:ascii="Times New Roman" w:hAnsi="Times New Roman" w:cs="Times New Roman"/>
                <w:lang w:val="ro-RO"/>
              </w:rPr>
            </w:pPr>
            <w:r w:rsidRPr="00B72BA9">
              <w:rPr>
                <w:rFonts w:ascii="Times New Roman" w:hAnsi="Times New Roman" w:cs="Times New Roman"/>
                <w:lang w:val="ro-RO"/>
              </w:rPr>
              <w:t>Siguranța obiectivelor industriale și a instalațiilor tehnice potențial periculoase, siguranța antiincendiară și protecția civilă, construcții și urbanism, geodezie, cartografie</w:t>
            </w:r>
            <w:r w:rsidR="007F5632" w:rsidRPr="00B72BA9">
              <w:rPr>
                <w:rFonts w:ascii="Times New Roman" w:hAnsi="Times New Roman" w:cs="Times New Roman"/>
                <w:lang w:val="ro-RO"/>
              </w:rPr>
              <w:t>,</w:t>
            </w:r>
            <w:r w:rsidRPr="00B72BA9">
              <w:rPr>
                <w:rFonts w:ascii="Times New Roman" w:hAnsi="Times New Roman" w:cs="Times New Roman"/>
                <w:lang w:val="ro-RO"/>
              </w:rPr>
              <w:t xml:space="preserve"> geoinformatică</w:t>
            </w:r>
            <w:r w:rsidR="00FD2331" w:rsidRPr="00B72BA9">
              <w:rPr>
                <w:rFonts w:ascii="Times New Roman" w:hAnsi="Times New Roman" w:cs="Times New Roman"/>
                <w:lang w:val="ro-RO"/>
              </w:rPr>
              <w:t xml:space="preserve"> și cadastrul bunurilor imobile</w:t>
            </w:r>
            <w:r w:rsidRPr="00B72BA9">
              <w:rPr>
                <w:rFonts w:ascii="Times New Roman" w:hAnsi="Times New Roman" w:cs="Times New Roman"/>
                <w:lang w:val="ro-RO"/>
              </w:rPr>
              <w:t>, supravegherea grupurilor/categoriilor de produse din domeniile de competență conform Legii nr. 162/2023 privind supravegherea pieței și conformitatea produselor. Protecția consumatorilor în domeniul securității industriale și construcțiilor. Supravegherea circulației, depozitării și a folosirii materialelor și articolelor explozive de uz civil.</w:t>
            </w:r>
          </w:p>
          <w:p w14:paraId="4439E1F1" w14:textId="77777777" w:rsidR="00CB51C6" w:rsidRPr="00B72BA9" w:rsidRDefault="00CB51C6" w:rsidP="00CB51C6">
            <w:pPr>
              <w:spacing w:after="0" w:line="240" w:lineRule="auto"/>
              <w:jc w:val="both"/>
              <w:rPr>
                <w:rFonts w:ascii="Times New Roman" w:hAnsi="Times New Roman" w:cs="Times New Roman"/>
                <w:lang w:val="ro-RO"/>
              </w:rPr>
            </w:pPr>
            <w:r w:rsidRPr="00B72BA9">
              <w:rPr>
                <w:rFonts w:ascii="Times New Roman" w:hAnsi="Times New Roman" w:cs="Times New Roman"/>
                <w:lang w:val="ro-RO"/>
              </w:rPr>
              <w:t>Respectarea condițiilor de licențiere, de autorizare sau de certificare în domeniul aferent</w:t>
            </w:r>
          </w:p>
        </w:tc>
      </w:tr>
      <w:tr w:rsidR="00CB51C6" w:rsidRPr="00B72BA9" w14:paraId="4FBB31D9" w14:textId="77777777" w:rsidTr="00447503">
        <w:trPr>
          <w:trHeight w:val="30"/>
          <w:jc w:val="center"/>
        </w:trPr>
        <w:tc>
          <w:tcPr>
            <w:tcW w:w="65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97210C7" w14:textId="77777777" w:rsidR="00CB51C6" w:rsidRPr="00B72BA9" w:rsidRDefault="00CB51C6" w:rsidP="004E363A">
            <w:pPr>
              <w:spacing w:after="0" w:line="240" w:lineRule="auto"/>
              <w:jc w:val="center"/>
              <w:rPr>
                <w:rFonts w:ascii="Times New Roman" w:hAnsi="Times New Roman" w:cs="Times New Roman"/>
                <w:lang w:val="ro-RO"/>
              </w:rPr>
            </w:pPr>
            <w:r w:rsidRPr="00B72BA9">
              <w:rPr>
                <w:rFonts w:ascii="Times New Roman" w:hAnsi="Times New Roman" w:cs="Times New Roman"/>
                <w:lang w:val="ro-RO"/>
              </w:rPr>
              <w:t>4</w:t>
            </w:r>
          </w:p>
        </w:tc>
        <w:tc>
          <w:tcPr>
            <w:tcW w:w="21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FA9169" w14:textId="77777777" w:rsidR="00CB51C6" w:rsidRPr="00B72BA9" w:rsidRDefault="00CB51C6" w:rsidP="00940C45">
            <w:pPr>
              <w:spacing w:after="0" w:line="240" w:lineRule="auto"/>
              <w:rPr>
                <w:rFonts w:ascii="Times New Roman" w:hAnsi="Times New Roman" w:cs="Times New Roman"/>
                <w:lang w:val="ro-RO"/>
              </w:rPr>
            </w:pPr>
            <w:r w:rsidRPr="00B72BA9">
              <w:rPr>
                <w:rFonts w:ascii="Times New Roman" w:hAnsi="Times New Roman" w:cs="Times New Roman"/>
                <w:lang w:val="ro-RO"/>
              </w:rPr>
              <w:t>Agenția Națională pentru Sănătate Publică</w:t>
            </w:r>
          </w:p>
        </w:tc>
        <w:tc>
          <w:tcPr>
            <w:tcW w:w="63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A9514C" w14:textId="77777777" w:rsidR="00CB51C6" w:rsidRPr="00B72BA9" w:rsidRDefault="00CB51C6" w:rsidP="00CB51C6">
            <w:pPr>
              <w:spacing w:after="0" w:line="240" w:lineRule="auto"/>
              <w:jc w:val="both"/>
              <w:rPr>
                <w:rFonts w:ascii="Times New Roman" w:hAnsi="Times New Roman" w:cs="Times New Roman"/>
                <w:lang w:val="ro-RO"/>
              </w:rPr>
            </w:pPr>
            <w:r w:rsidRPr="00B72BA9">
              <w:rPr>
                <w:rFonts w:ascii="Times New Roman" w:hAnsi="Times New Roman" w:cs="Times New Roman"/>
                <w:lang w:val="ro-RO"/>
              </w:rPr>
              <w:t>Supravegherea sănătății publice. Supravegherea grupurilor/ categoriilor de produse din domeniile de competență conform Legii nr. 162/2023 privind supravegherea pieței și conformitatea produselor, inclusiv a materialelor care vin în contact cu produsele alimentare plasate pe piață, cu excepția celor aflate în uz pe întreg lanțul alimentar. Protecția consumatorilor în domeniul serviciilor prestate de prestatorii de servicii medicale.</w:t>
            </w:r>
          </w:p>
          <w:p w14:paraId="74A09684" w14:textId="77777777" w:rsidR="00CB51C6" w:rsidRPr="00B72BA9" w:rsidRDefault="00CB51C6" w:rsidP="00CB51C6">
            <w:pPr>
              <w:spacing w:after="0" w:line="240" w:lineRule="auto"/>
              <w:jc w:val="both"/>
              <w:rPr>
                <w:rFonts w:ascii="Times New Roman" w:hAnsi="Times New Roman" w:cs="Times New Roman"/>
                <w:lang w:val="ro-RO"/>
              </w:rPr>
            </w:pPr>
            <w:r w:rsidRPr="00B72BA9">
              <w:rPr>
                <w:rFonts w:ascii="Times New Roman" w:hAnsi="Times New Roman" w:cs="Times New Roman"/>
                <w:lang w:val="ro-RO"/>
              </w:rPr>
              <w:t>Respectarea condițiilor de licențiere, de autorizare sau de certificare în domeniul aferent</w:t>
            </w:r>
          </w:p>
        </w:tc>
      </w:tr>
      <w:tr w:rsidR="00CB51C6" w:rsidRPr="00B72BA9" w14:paraId="68307463" w14:textId="77777777" w:rsidTr="00447503">
        <w:trPr>
          <w:trHeight w:val="30"/>
          <w:jc w:val="center"/>
        </w:trPr>
        <w:tc>
          <w:tcPr>
            <w:tcW w:w="65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B744140" w14:textId="77777777" w:rsidR="00CB51C6" w:rsidRPr="00B72BA9" w:rsidRDefault="00CB51C6" w:rsidP="004E363A">
            <w:pPr>
              <w:spacing w:after="0" w:line="240" w:lineRule="auto"/>
              <w:jc w:val="center"/>
              <w:rPr>
                <w:rFonts w:ascii="Times New Roman" w:hAnsi="Times New Roman" w:cs="Times New Roman"/>
                <w:lang w:val="ro-RO"/>
              </w:rPr>
            </w:pPr>
            <w:r w:rsidRPr="00B72BA9">
              <w:rPr>
                <w:rFonts w:ascii="Times New Roman" w:hAnsi="Times New Roman" w:cs="Times New Roman"/>
                <w:lang w:val="ro-RO"/>
              </w:rPr>
              <w:t>5</w:t>
            </w:r>
          </w:p>
        </w:tc>
        <w:tc>
          <w:tcPr>
            <w:tcW w:w="21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F811EA" w14:textId="0123E423" w:rsidR="00CB51C6" w:rsidRPr="00B72BA9" w:rsidRDefault="00CB51C6" w:rsidP="00940C45">
            <w:pPr>
              <w:spacing w:after="0" w:line="240" w:lineRule="auto"/>
              <w:rPr>
                <w:rFonts w:ascii="Times New Roman" w:hAnsi="Times New Roman" w:cs="Times New Roman"/>
                <w:lang w:val="ro-RO"/>
              </w:rPr>
            </w:pPr>
            <w:r w:rsidRPr="00B72BA9">
              <w:rPr>
                <w:rFonts w:ascii="Times New Roman" w:hAnsi="Times New Roman" w:cs="Times New Roman"/>
                <w:lang w:val="ro-RO"/>
              </w:rPr>
              <w:t>Inspectoratul pentru</w:t>
            </w:r>
            <w:r w:rsidR="00D20B41" w:rsidRPr="00B72BA9">
              <w:rPr>
                <w:rFonts w:ascii="Times New Roman" w:hAnsi="Times New Roman" w:cs="Times New Roman"/>
                <w:lang w:val="ro-RO"/>
              </w:rPr>
              <w:t xml:space="preserve"> </w:t>
            </w:r>
            <w:r w:rsidRPr="00B72BA9">
              <w:rPr>
                <w:rFonts w:ascii="Times New Roman" w:hAnsi="Times New Roman" w:cs="Times New Roman"/>
                <w:lang w:val="ro-RO"/>
              </w:rPr>
              <w:t>Protecția Mediului</w:t>
            </w:r>
          </w:p>
        </w:tc>
        <w:tc>
          <w:tcPr>
            <w:tcW w:w="63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843A90" w14:textId="77777777" w:rsidR="00907587" w:rsidRPr="00B72BA9" w:rsidRDefault="00CB51C6" w:rsidP="00CB51C6">
            <w:pPr>
              <w:spacing w:after="0" w:line="240" w:lineRule="auto"/>
              <w:jc w:val="both"/>
              <w:rPr>
                <w:rFonts w:ascii="Times New Roman" w:hAnsi="Times New Roman" w:cs="Times New Roman"/>
                <w:lang w:val="ro-RO"/>
              </w:rPr>
            </w:pPr>
            <w:r w:rsidRPr="00B72BA9">
              <w:rPr>
                <w:rFonts w:ascii="Times New Roman" w:hAnsi="Times New Roman" w:cs="Times New Roman"/>
                <w:lang w:val="ro-RO"/>
              </w:rPr>
              <w:t>Protecția mediului, a aerului atmosferic, a florei și faunei, a resurselor forestiere, piscicole, acvatice, a solului, subsolului și a resurselor naturale</w:t>
            </w:r>
            <w:r w:rsidR="000B24C3" w:rsidRPr="00B72BA9">
              <w:rPr>
                <w:rFonts w:ascii="Times New Roman" w:hAnsi="Times New Roman" w:cs="Times New Roman"/>
                <w:lang w:val="ro-RO"/>
              </w:rPr>
              <w:t>, prevenirea poluării provocate de activitățile industriale și economice și reducerea emisiilor industriale în aer, apă și sol</w:t>
            </w:r>
            <w:r w:rsidRPr="00B72BA9">
              <w:rPr>
                <w:rFonts w:ascii="Times New Roman" w:hAnsi="Times New Roman" w:cs="Times New Roman"/>
                <w:lang w:val="ro-RO"/>
              </w:rPr>
              <w:t>.</w:t>
            </w:r>
            <w:r w:rsidR="00D20B41" w:rsidRPr="00B72BA9">
              <w:rPr>
                <w:rFonts w:ascii="Times New Roman" w:hAnsi="Times New Roman" w:cs="Times New Roman"/>
                <w:lang w:val="ro-RO"/>
              </w:rPr>
              <w:t xml:space="preserve"> </w:t>
            </w:r>
          </w:p>
          <w:p w14:paraId="68D3F36E" w14:textId="673F2C37" w:rsidR="00CB51C6" w:rsidRPr="00B72BA9" w:rsidRDefault="00CB51C6" w:rsidP="00CB51C6">
            <w:pPr>
              <w:spacing w:after="0" w:line="240" w:lineRule="auto"/>
              <w:jc w:val="both"/>
              <w:rPr>
                <w:rFonts w:ascii="Times New Roman" w:hAnsi="Times New Roman" w:cs="Times New Roman"/>
                <w:lang w:val="ro-RO"/>
              </w:rPr>
            </w:pPr>
            <w:r w:rsidRPr="00B72BA9">
              <w:rPr>
                <w:rFonts w:ascii="Times New Roman" w:hAnsi="Times New Roman" w:cs="Times New Roman"/>
                <w:lang w:val="ro-RO"/>
              </w:rPr>
              <w:t>Respectarea corectitudinii calculului și a volumului plăților virate la buget pentru poluarea mediului, pentru depozitarea deșeurilor de producție, pentru emisiile și deversările de poluanți. Gestionarea deșeurilor și a substanțelor</w:t>
            </w:r>
            <w:r w:rsidR="00B72BA9">
              <w:rPr>
                <w:rFonts w:ascii="Times New Roman" w:hAnsi="Times New Roman" w:cs="Times New Roman"/>
                <w:lang w:val="ro-RO"/>
              </w:rPr>
              <w:t xml:space="preserve"> </w:t>
            </w:r>
            <w:r w:rsidRPr="00B72BA9">
              <w:rPr>
                <w:rFonts w:ascii="Times New Roman" w:hAnsi="Times New Roman" w:cs="Times New Roman"/>
                <w:lang w:val="ro-RO"/>
              </w:rPr>
              <w:t>chimice.</w:t>
            </w:r>
            <w:r w:rsidR="00DB0226">
              <w:rPr>
                <w:rFonts w:ascii="Times New Roman" w:hAnsi="Times New Roman" w:cs="Times New Roman"/>
                <w:lang w:val="ro-RO"/>
              </w:rPr>
              <w:t xml:space="preserve"> </w:t>
            </w:r>
            <w:r w:rsidRPr="00B72BA9">
              <w:rPr>
                <w:rFonts w:ascii="Times New Roman" w:hAnsi="Times New Roman" w:cs="Times New Roman"/>
                <w:lang w:val="ro-RO"/>
              </w:rPr>
              <w:t>Supravegherea</w:t>
            </w:r>
            <w:r w:rsidR="00DB0226">
              <w:rPr>
                <w:rFonts w:ascii="Times New Roman" w:hAnsi="Times New Roman" w:cs="Times New Roman"/>
                <w:lang w:val="ro-RO"/>
              </w:rPr>
              <w:t xml:space="preserve"> </w:t>
            </w:r>
            <w:r w:rsidRPr="00B72BA9">
              <w:rPr>
                <w:rFonts w:ascii="Times New Roman" w:hAnsi="Times New Roman" w:cs="Times New Roman"/>
                <w:lang w:val="ro-RO"/>
              </w:rPr>
              <w:t>grupurilor/categoriilor de produse din</w:t>
            </w:r>
            <w:r w:rsidR="00DB0226">
              <w:rPr>
                <w:rFonts w:ascii="Times New Roman" w:hAnsi="Times New Roman" w:cs="Times New Roman"/>
                <w:lang w:val="ro-RO"/>
              </w:rPr>
              <w:t xml:space="preserve"> </w:t>
            </w:r>
            <w:r w:rsidRPr="00B72BA9">
              <w:rPr>
                <w:rFonts w:ascii="Times New Roman" w:hAnsi="Times New Roman" w:cs="Times New Roman"/>
                <w:lang w:val="ro-RO"/>
              </w:rPr>
              <w:t>domeniile de</w:t>
            </w:r>
            <w:r w:rsidR="00DB0226">
              <w:rPr>
                <w:rFonts w:ascii="Times New Roman" w:hAnsi="Times New Roman" w:cs="Times New Roman"/>
                <w:lang w:val="ro-RO"/>
              </w:rPr>
              <w:t xml:space="preserve"> </w:t>
            </w:r>
            <w:r w:rsidRPr="00B72BA9">
              <w:rPr>
                <w:rFonts w:ascii="Times New Roman" w:hAnsi="Times New Roman" w:cs="Times New Roman"/>
                <w:lang w:val="ro-RO"/>
              </w:rPr>
              <w:t>competență conform Legii nr.162/2023 privind supravegherea pieței și conformitatea produselor.</w:t>
            </w:r>
          </w:p>
          <w:p w14:paraId="262EB05C" w14:textId="60CC9801" w:rsidR="00CB51C6" w:rsidRPr="00B72BA9" w:rsidRDefault="00CB51C6" w:rsidP="00CB51C6">
            <w:pPr>
              <w:spacing w:after="0" w:line="240" w:lineRule="auto"/>
              <w:jc w:val="both"/>
              <w:rPr>
                <w:rFonts w:ascii="Times New Roman" w:hAnsi="Times New Roman" w:cs="Times New Roman"/>
                <w:lang w:val="ro-RO"/>
              </w:rPr>
            </w:pPr>
            <w:r w:rsidRPr="00B72BA9">
              <w:rPr>
                <w:rFonts w:ascii="Times New Roman" w:hAnsi="Times New Roman" w:cs="Times New Roman"/>
                <w:lang w:val="ro-RO"/>
              </w:rPr>
              <w:t>Respectarea condițiilor de licențiere, de autorizare sau de certificare în domeniul aferent</w:t>
            </w:r>
            <w:r w:rsidR="000B24C3" w:rsidRPr="00B72BA9">
              <w:rPr>
                <w:rFonts w:ascii="Times New Roman" w:hAnsi="Times New Roman" w:cs="Times New Roman"/>
                <w:lang w:val="ro-RO"/>
              </w:rPr>
              <w:t>.</w:t>
            </w:r>
          </w:p>
        </w:tc>
      </w:tr>
      <w:tr w:rsidR="00CB51C6" w:rsidRPr="00B72BA9" w14:paraId="146FD095" w14:textId="77777777" w:rsidTr="00447503">
        <w:trPr>
          <w:trHeight w:val="30"/>
          <w:jc w:val="center"/>
        </w:trPr>
        <w:tc>
          <w:tcPr>
            <w:tcW w:w="65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5EDF84C" w14:textId="77777777" w:rsidR="00CB51C6" w:rsidRPr="00B72BA9" w:rsidRDefault="00CB51C6" w:rsidP="004E363A">
            <w:pPr>
              <w:spacing w:after="0" w:line="240" w:lineRule="auto"/>
              <w:jc w:val="center"/>
              <w:rPr>
                <w:rFonts w:ascii="Times New Roman" w:hAnsi="Times New Roman" w:cs="Times New Roman"/>
                <w:lang w:val="ro-RO"/>
              </w:rPr>
            </w:pPr>
            <w:r w:rsidRPr="00B72BA9">
              <w:rPr>
                <w:rFonts w:ascii="Times New Roman" w:hAnsi="Times New Roman" w:cs="Times New Roman"/>
                <w:lang w:val="ro-RO"/>
              </w:rPr>
              <w:t>6</w:t>
            </w:r>
          </w:p>
        </w:tc>
        <w:tc>
          <w:tcPr>
            <w:tcW w:w="21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5B3887" w14:textId="77777777" w:rsidR="00CB51C6" w:rsidRPr="00B72BA9" w:rsidRDefault="00CB51C6" w:rsidP="00940C45">
            <w:pPr>
              <w:spacing w:after="0" w:line="240" w:lineRule="auto"/>
              <w:rPr>
                <w:rFonts w:ascii="Times New Roman" w:hAnsi="Times New Roman" w:cs="Times New Roman"/>
                <w:lang w:val="ro-RO"/>
              </w:rPr>
            </w:pPr>
            <w:r w:rsidRPr="00B72BA9">
              <w:rPr>
                <w:rFonts w:ascii="Times New Roman" w:hAnsi="Times New Roman" w:cs="Times New Roman"/>
                <w:lang w:val="ro-RO"/>
              </w:rPr>
              <w:t>Serviciul Vamal</w:t>
            </w:r>
          </w:p>
        </w:tc>
        <w:tc>
          <w:tcPr>
            <w:tcW w:w="63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94605F" w14:textId="77777777" w:rsidR="00CB51C6" w:rsidRPr="00B72BA9" w:rsidRDefault="00CB51C6" w:rsidP="00CB51C6">
            <w:pPr>
              <w:spacing w:after="0" w:line="240" w:lineRule="auto"/>
              <w:jc w:val="both"/>
              <w:rPr>
                <w:rFonts w:ascii="Times New Roman" w:hAnsi="Times New Roman" w:cs="Times New Roman"/>
                <w:lang w:val="ro-RO"/>
              </w:rPr>
            </w:pPr>
            <w:r w:rsidRPr="00B72BA9">
              <w:rPr>
                <w:rFonts w:ascii="Times New Roman" w:hAnsi="Times New Roman" w:cs="Times New Roman"/>
                <w:lang w:val="ro-RO"/>
              </w:rPr>
              <w:t xml:space="preserve">Respectarea măsurilor de politică economică, respectarea drepturilor de import și de export la introducerea și la scoaterea bunurilor în/de </w:t>
            </w:r>
            <w:r w:rsidRPr="00B72BA9">
              <w:rPr>
                <w:rFonts w:ascii="Times New Roman" w:hAnsi="Times New Roman" w:cs="Times New Roman"/>
                <w:lang w:val="ro-RO"/>
              </w:rPr>
              <w:lastRenderedPageBreak/>
              <w:t>pe teritoriul Republicii Moldova. Respectarea legislației vamale la introducerea și la scoaterea bunurilor în/din destinația vamală.</w:t>
            </w:r>
          </w:p>
          <w:p w14:paraId="6241E15E" w14:textId="77777777" w:rsidR="00CB51C6" w:rsidRPr="00B72BA9" w:rsidRDefault="00CB51C6" w:rsidP="00CB51C6">
            <w:pPr>
              <w:spacing w:after="0" w:line="240" w:lineRule="auto"/>
              <w:jc w:val="both"/>
              <w:rPr>
                <w:rFonts w:ascii="Times New Roman" w:hAnsi="Times New Roman" w:cs="Times New Roman"/>
                <w:lang w:val="ro-RO"/>
              </w:rPr>
            </w:pPr>
            <w:r w:rsidRPr="00B72BA9">
              <w:rPr>
                <w:rFonts w:ascii="Times New Roman" w:hAnsi="Times New Roman" w:cs="Times New Roman"/>
                <w:lang w:val="ro-RO"/>
              </w:rPr>
              <w:t>Respectarea condițiilor de licențiere, de autorizare sau de certificare în domeniul aferent</w:t>
            </w:r>
          </w:p>
        </w:tc>
      </w:tr>
      <w:tr w:rsidR="00CB51C6" w:rsidRPr="00B72BA9" w14:paraId="727FEBA8" w14:textId="77777777" w:rsidTr="00447503">
        <w:trPr>
          <w:trHeight w:val="30"/>
          <w:jc w:val="center"/>
        </w:trPr>
        <w:tc>
          <w:tcPr>
            <w:tcW w:w="65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0A19A28" w14:textId="77777777" w:rsidR="00CB51C6" w:rsidRPr="00B72BA9" w:rsidRDefault="00CB51C6" w:rsidP="004E363A">
            <w:pPr>
              <w:spacing w:after="0" w:line="240" w:lineRule="auto"/>
              <w:jc w:val="center"/>
              <w:rPr>
                <w:rFonts w:ascii="Times New Roman" w:hAnsi="Times New Roman" w:cs="Times New Roman"/>
                <w:lang w:val="ro-RO"/>
              </w:rPr>
            </w:pPr>
            <w:r w:rsidRPr="00B72BA9">
              <w:rPr>
                <w:rFonts w:ascii="Times New Roman" w:hAnsi="Times New Roman" w:cs="Times New Roman"/>
                <w:lang w:val="ro-RO"/>
              </w:rPr>
              <w:lastRenderedPageBreak/>
              <w:t>7</w:t>
            </w:r>
          </w:p>
        </w:tc>
        <w:tc>
          <w:tcPr>
            <w:tcW w:w="21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A3A295" w14:textId="77777777" w:rsidR="00CB51C6" w:rsidRPr="00B72BA9" w:rsidRDefault="00CB51C6" w:rsidP="00940C45">
            <w:pPr>
              <w:spacing w:after="0" w:line="240" w:lineRule="auto"/>
              <w:rPr>
                <w:rFonts w:ascii="Times New Roman" w:hAnsi="Times New Roman" w:cs="Times New Roman"/>
                <w:lang w:val="ro-RO"/>
              </w:rPr>
            </w:pPr>
            <w:r w:rsidRPr="00B72BA9">
              <w:rPr>
                <w:rFonts w:ascii="Times New Roman" w:hAnsi="Times New Roman" w:cs="Times New Roman"/>
                <w:lang w:val="ro-RO"/>
              </w:rPr>
              <w:t>Serviciul Fiscal de Stat</w:t>
            </w:r>
          </w:p>
        </w:tc>
        <w:tc>
          <w:tcPr>
            <w:tcW w:w="63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A114DC" w14:textId="77777777" w:rsidR="00CB51C6" w:rsidRPr="00B72BA9" w:rsidRDefault="00CB51C6" w:rsidP="00CB51C6">
            <w:pPr>
              <w:spacing w:after="0" w:line="240" w:lineRule="auto"/>
              <w:jc w:val="both"/>
              <w:rPr>
                <w:rFonts w:ascii="Times New Roman" w:hAnsi="Times New Roman" w:cs="Times New Roman"/>
                <w:lang w:val="ro-RO"/>
              </w:rPr>
            </w:pPr>
            <w:r w:rsidRPr="00B72BA9">
              <w:rPr>
                <w:rFonts w:ascii="Times New Roman" w:hAnsi="Times New Roman" w:cs="Times New Roman"/>
                <w:lang w:val="ro-RO"/>
              </w:rPr>
              <w:t>Domeniul fiscal, respectarea obligațiilor pecuniare față de bugetul public național în limita competențelor stabilite de lege, a obligațiilor față de bugetul asigurărilor sociale de stat, calcularea corectă și virarea în termen a primelor de asigurare obligatorii de asistență medicală.</w:t>
            </w:r>
          </w:p>
          <w:p w14:paraId="60A9F098" w14:textId="77777777" w:rsidR="00CB51C6" w:rsidRPr="00B72BA9" w:rsidRDefault="00CB51C6" w:rsidP="00CB51C6">
            <w:pPr>
              <w:spacing w:after="0" w:line="240" w:lineRule="auto"/>
              <w:jc w:val="both"/>
              <w:rPr>
                <w:rFonts w:ascii="Times New Roman" w:hAnsi="Times New Roman" w:cs="Times New Roman"/>
                <w:lang w:val="ro-RO"/>
              </w:rPr>
            </w:pPr>
            <w:r w:rsidRPr="00B72BA9">
              <w:rPr>
                <w:rFonts w:ascii="Times New Roman" w:hAnsi="Times New Roman" w:cs="Times New Roman"/>
                <w:lang w:val="ro-RO"/>
              </w:rPr>
              <w:t>Respectarea condițiilor de licențiere, de autorizare sau de certificare în domeniul aferent</w:t>
            </w:r>
          </w:p>
        </w:tc>
      </w:tr>
      <w:tr w:rsidR="00CB51C6" w:rsidRPr="00B72BA9" w14:paraId="0B849BE2" w14:textId="77777777" w:rsidTr="00447503">
        <w:trPr>
          <w:trHeight w:val="30"/>
          <w:jc w:val="center"/>
        </w:trPr>
        <w:tc>
          <w:tcPr>
            <w:tcW w:w="65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0807036" w14:textId="77777777" w:rsidR="00CB51C6" w:rsidRPr="00B72BA9" w:rsidRDefault="00CB51C6" w:rsidP="004E363A">
            <w:pPr>
              <w:spacing w:after="0" w:line="240" w:lineRule="auto"/>
              <w:jc w:val="center"/>
              <w:rPr>
                <w:rFonts w:ascii="Times New Roman" w:hAnsi="Times New Roman" w:cs="Times New Roman"/>
                <w:lang w:val="ro-RO"/>
              </w:rPr>
            </w:pPr>
            <w:r w:rsidRPr="00B72BA9">
              <w:rPr>
                <w:rFonts w:ascii="Times New Roman" w:hAnsi="Times New Roman" w:cs="Times New Roman"/>
                <w:lang w:val="ro-RO"/>
              </w:rPr>
              <w:t>8</w:t>
            </w:r>
          </w:p>
        </w:tc>
        <w:tc>
          <w:tcPr>
            <w:tcW w:w="21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5D9BE9" w14:textId="77777777" w:rsidR="00CB51C6" w:rsidRPr="00B72BA9" w:rsidRDefault="00CB51C6" w:rsidP="00940C45">
            <w:pPr>
              <w:spacing w:after="0" w:line="240" w:lineRule="auto"/>
              <w:rPr>
                <w:rFonts w:ascii="Times New Roman" w:hAnsi="Times New Roman" w:cs="Times New Roman"/>
                <w:lang w:val="ro-RO"/>
              </w:rPr>
            </w:pPr>
            <w:r w:rsidRPr="00B72BA9">
              <w:rPr>
                <w:rFonts w:ascii="Times New Roman" w:hAnsi="Times New Roman" w:cs="Times New Roman"/>
                <w:lang w:val="ro-RO"/>
              </w:rPr>
              <w:t>Agenția Națională Transport Auto</w:t>
            </w:r>
          </w:p>
        </w:tc>
        <w:tc>
          <w:tcPr>
            <w:tcW w:w="63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3320C0" w14:textId="77777777" w:rsidR="00CB51C6" w:rsidRPr="00B72BA9" w:rsidRDefault="00CB51C6" w:rsidP="00CB51C6">
            <w:pPr>
              <w:spacing w:after="0" w:line="240" w:lineRule="auto"/>
              <w:jc w:val="both"/>
              <w:rPr>
                <w:rFonts w:ascii="Times New Roman" w:hAnsi="Times New Roman" w:cs="Times New Roman"/>
                <w:lang w:val="ro-RO"/>
              </w:rPr>
            </w:pPr>
            <w:r w:rsidRPr="00B72BA9">
              <w:rPr>
                <w:rFonts w:ascii="Times New Roman" w:hAnsi="Times New Roman" w:cs="Times New Roman"/>
                <w:lang w:val="ro-RO"/>
              </w:rPr>
              <w:t>Îndeplinirea condițiilor stipulate în acordurile internaționale din domeniul transportului rutier. Protecția consumatorilor în domeniul transportului rutier. Combaterea transportului rutier ilicit. Respectarea de către operatorii de transport rutier  a cerințelor de calitate și securitate în cadrul prestării serviciilor de transport rutier de persoane și de mărfuri. Respectarea procesului tehnologic de către operatorii de transport rutier, de autogări și stațiile publice, de organismele de certificare. Respectarea cerințelor referitoare la activitățile conexe transportului rutier. Respectarea regulilor de exploatare a tractoarelor, a vehiculelor autopropulsate, ameliorative, de construcție a drumurilor, a altor vehicule, a remorcilor. Supravegherea grupurilor/categoriilor de produse din domeniile de competență conform Legii nr. 162/2023 privind supravegherea pieței și conformitatea produselor.</w:t>
            </w:r>
          </w:p>
          <w:p w14:paraId="387C16D4" w14:textId="77777777" w:rsidR="00CB51C6" w:rsidRPr="00B72BA9" w:rsidRDefault="00CB51C6" w:rsidP="00CB51C6">
            <w:pPr>
              <w:spacing w:after="0" w:line="240" w:lineRule="auto"/>
              <w:jc w:val="both"/>
              <w:rPr>
                <w:rFonts w:ascii="Times New Roman" w:hAnsi="Times New Roman" w:cs="Times New Roman"/>
                <w:lang w:val="ro-RO"/>
              </w:rPr>
            </w:pPr>
            <w:r w:rsidRPr="00B72BA9">
              <w:rPr>
                <w:rFonts w:ascii="Times New Roman" w:hAnsi="Times New Roman" w:cs="Times New Roman"/>
                <w:lang w:val="ro-RO"/>
              </w:rPr>
              <w:t>Respectarea condițiilor de înregistrare/de autorizare în domeniul aferent</w:t>
            </w:r>
          </w:p>
        </w:tc>
      </w:tr>
      <w:tr w:rsidR="00CB51C6" w:rsidRPr="00B72BA9" w14:paraId="74FD79D6" w14:textId="77777777" w:rsidTr="00447503">
        <w:trPr>
          <w:trHeight w:val="30"/>
          <w:jc w:val="center"/>
        </w:trPr>
        <w:tc>
          <w:tcPr>
            <w:tcW w:w="65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95CF0E9" w14:textId="77777777" w:rsidR="00CB51C6" w:rsidRPr="00B72BA9" w:rsidRDefault="00CB51C6" w:rsidP="004E363A">
            <w:pPr>
              <w:spacing w:after="0" w:line="240" w:lineRule="auto"/>
              <w:jc w:val="center"/>
              <w:rPr>
                <w:rFonts w:ascii="Times New Roman" w:hAnsi="Times New Roman" w:cs="Times New Roman"/>
                <w:lang w:val="ro-RO"/>
              </w:rPr>
            </w:pPr>
            <w:r w:rsidRPr="00B72BA9">
              <w:rPr>
                <w:rFonts w:ascii="Times New Roman" w:hAnsi="Times New Roman" w:cs="Times New Roman"/>
                <w:lang w:val="ro-RO"/>
              </w:rPr>
              <w:t>9</w:t>
            </w:r>
          </w:p>
        </w:tc>
        <w:tc>
          <w:tcPr>
            <w:tcW w:w="21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93033E" w14:textId="77777777" w:rsidR="00CB51C6" w:rsidRPr="00B72BA9" w:rsidRDefault="00CB51C6" w:rsidP="00940C45">
            <w:pPr>
              <w:spacing w:after="0" w:line="240" w:lineRule="auto"/>
              <w:rPr>
                <w:rFonts w:ascii="Times New Roman" w:hAnsi="Times New Roman" w:cs="Times New Roman"/>
                <w:lang w:val="ro-RO"/>
              </w:rPr>
            </w:pPr>
            <w:r w:rsidRPr="00B72BA9">
              <w:rPr>
                <w:rFonts w:ascii="Times New Roman" w:hAnsi="Times New Roman" w:cs="Times New Roman"/>
                <w:lang w:val="ro-RO"/>
              </w:rPr>
              <w:t>Autoritatea Aeronautică Civilă</w:t>
            </w:r>
          </w:p>
        </w:tc>
        <w:tc>
          <w:tcPr>
            <w:tcW w:w="63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F0513F" w14:textId="77777777" w:rsidR="00CB51C6" w:rsidRPr="00B72BA9" w:rsidRDefault="00CB51C6" w:rsidP="00CB51C6">
            <w:pPr>
              <w:spacing w:after="0" w:line="240" w:lineRule="auto"/>
              <w:jc w:val="both"/>
              <w:rPr>
                <w:rFonts w:ascii="Times New Roman" w:hAnsi="Times New Roman" w:cs="Times New Roman"/>
                <w:lang w:val="ro-RO"/>
              </w:rPr>
            </w:pPr>
            <w:r w:rsidRPr="00B72BA9">
              <w:rPr>
                <w:rFonts w:ascii="Times New Roman" w:hAnsi="Times New Roman" w:cs="Times New Roman"/>
                <w:lang w:val="ro-RO"/>
              </w:rPr>
              <w:t>Siguranța zborurilor. Calitatea serviciilor prestate de aviația civilă. Protecția consumatorilor în domeniul transportului aeronautic. Securitatea aeronautică.</w:t>
            </w:r>
          </w:p>
          <w:p w14:paraId="1D698AC5" w14:textId="77777777" w:rsidR="00CB51C6" w:rsidRPr="00B72BA9" w:rsidRDefault="00CB51C6" w:rsidP="00CB51C6">
            <w:pPr>
              <w:spacing w:after="0" w:line="240" w:lineRule="auto"/>
              <w:jc w:val="both"/>
              <w:rPr>
                <w:rFonts w:ascii="Times New Roman" w:hAnsi="Times New Roman" w:cs="Times New Roman"/>
                <w:lang w:val="ro-RO"/>
              </w:rPr>
            </w:pPr>
            <w:r w:rsidRPr="00B72BA9">
              <w:rPr>
                <w:rFonts w:ascii="Times New Roman" w:hAnsi="Times New Roman" w:cs="Times New Roman"/>
                <w:lang w:val="ro-RO"/>
              </w:rPr>
              <w:t>Respectarea condițiilor de autorizare sau de certificare în domeniul aferent</w:t>
            </w:r>
          </w:p>
        </w:tc>
      </w:tr>
      <w:tr w:rsidR="00CB51C6" w:rsidRPr="00B72BA9" w14:paraId="26B90CF1" w14:textId="77777777" w:rsidTr="00447503">
        <w:trPr>
          <w:trHeight w:val="30"/>
          <w:jc w:val="center"/>
        </w:trPr>
        <w:tc>
          <w:tcPr>
            <w:tcW w:w="65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B37F184" w14:textId="77777777" w:rsidR="00CB51C6" w:rsidRPr="00B72BA9" w:rsidRDefault="00CB51C6" w:rsidP="004E363A">
            <w:pPr>
              <w:spacing w:after="0" w:line="240" w:lineRule="auto"/>
              <w:jc w:val="center"/>
              <w:rPr>
                <w:rFonts w:ascii="Times New Roman" w:hAnsi="Times New Roman" w:cs="Times New Roman"/>
                <w:lang w:val="ro-RO"/>
              </w:rPr>
            </w:pPr>
            <w:r w:rsidRPr="00B72BA9">
              <w:rPr>
                <w:rFonts w:ascii="Times New Roman" w:hAnsi="Times New Roman" w:cs="Times New Roman"/>
                <w:lang w:val="ro-RO"/>
              </w:rPr>
              <w:t>10</w:t>
            </w:r>
          </w:p>
        </w:tc>
        <w:tc>
          <w:tcPr>
            <w:tcW w:w="21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3928A5" w14:textId="77777777" w:rsidR="00CB51C6" w:rsidRPr="00B72BA9" w:rsidRDefault="00CB51C6" w:rsidP="00940C45">
            <w:pPr>
              <w:spacing w:after="0" w:line="240" w:lineRule="auto"/>
              <w:rPr>
                <w:rFonts w:ascii="Times New Roman" w:hAnsi="Times New Roman" w:cs="Times New Roman"/>
                <w:lang w:val="ro-RO"/>
              </w:rPr>
            </w:pPr>
            <w:r w:rsidRPr="00B72BA9">
              <w:rPr>
                <w:rFonts w:ascii="Times New Roman" w:hAnsi="Times New Roman" w:cs="Times New Roman"/>
                <w:lang w:val="ro-RO"/>
              </w:rPr>
              <w:t>Agenția Navală</w:t>
            </w:r>
          </w:p>
        </w:tc>
        <w:tc>
          <w:tcPr>
            <w:tcW w:w="63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93E05" w14:textId="77777777" w:rsidR="00CB51C6" w:rsidRPr="00B72BA9" w:rsidRDefault="00CB51C6" w:rsidP="00CB51C6">
            <w:pPr>
              <w:spacing w:after="0" w:line="240" w:lineRule="auto"/>
              <w:jc w:val="both"/>
              <w:rPr>
                <w:rFonts w:ascii="Times New Roman" w:hAnsi="Times New Roman" w:cs="Times New Roman"/>
                <w:lang w:val="ro-RO"/>
              </w:rPr>
            </w:pPr>
            <w:r w:rsidRPr="00B72BA9">
              <w:rPr>
                <w:rFonts w:ascii="Times New Roman" w:hAnsi="Times New Roman" w:cs="Times New Roman"/>
                <w:lang w:val="ro-RO"/>
              </w:rPr>
              <w:t>Securitatea și siguranța navigației pe căile navigabile interne și în raza portuară. Calitatea și inofensivitatea serviciilor de transport naval și a navigației în general. Protecția consumatorilor în domeniul transportului naval. Respectarea cerințelor de securitate și calitate a navelor, a mijloacelor tehnice plutitoare, a instalațiilor și mecanismelor navale. Supravegherea grupurilor/categoriilor de produse din domeniile de competență conform Legii nr. 162/2023 privind supravegherea pieței și conformitatea produselor.</w:t>
            </w:r>
          </w:p>
          <w:p w14:paraId="142D3E3B" w14:textId="77777777" w:rsidR="00CB51C6" w:rsidRPr="00B72BA9" w:rsidRDefault="00CB51C6" w:rsidP="00CB51C6">
            <w:pPr>
              <w:spacing w:after="0" w:line="240" w:lineRule="auto"/>
              <w:jc w:val="both"/>
              <w:rPr>
                <w:rFonts w:ascii="Times New Roman" w:hAnsi="Times New Roman" w:cs="Times New Roman"/>
                <w:lang w:val="ro-RO"/>
              </w:rPr>
            </w:pPr>
            <w:r w:rsidRPr="00B72BA9">
              <w:rPr>
                <w:rFonts w:ascii="Times New Roman" w:hAnsi="Times New Roman" w:cs="Times New Roman"/>
                <w:lang w:val="ro-RO"/>
              </w:rPr>
              <w:t>Respectarea condițiilor de autorizare sau de certificare în domeniul aferent</w:t>
            </w:r>
          </w:p>
        </w:tc>
      </w:tr>
      <w:tr w:rsidR="00CB51C6" w:rsidRPr="00B72BA9" w14:paraId="654EF827" w14:textId="77777777" w:rsidTr="00447503">
        <w:trPr>
          <w:trHeight w:val="30"/>
          <w:jc w:val="center"/>
        </w:trPr>
        <w:tc>
          <w:tcPr>
            <w:tcW w:w="65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B6436D0" w14:textId="77777777" w:rsidR="00CB51C6" w:rsidRPr="00B72BA9" w:rsidRDefault="00CB51C6" w:rsidP="004E363A">
            <w:pPr>
              <w:spacing w:after="0" w:line="240" w:lineRule="auto"/>
              <w:jc w:val="center"/>
              <w:rPr>
                <w:rFonts w:ascii="Times New Roman" w:hAnsi="Times New Roman" w:cs="Times New Roman"/>
                <w:lang w:val="ro-RO"/>
              </w:rPr>
            </w:pPr>
            <w:r w:rsidRPr="00B72BA9">
              <w:rPr>
                <w:rFonts w:ascii="Times New Roman" w:hAnsi="Times New Roman" w:cs="Times New Roman"/>
                <w:lang w:val="ro-RO"/>
              </w:rPr>
              <w:t>12</w:t>
            </w:r>
          </w:p>
        </w:tc>
        <w:tc>
          <w:tcPr>
            <w:tcW w:w="21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97AA98" w14:textId="77777777" w:rsidR="00CB51C6" w:rsidRPr="00B72BA9" w:rsidRDefault="00CB51C6" w:rsidP="00940C45">
            <w:pPr>
              <w:spacing w:after="0" w:line="240" w:lineRule="auto"/>
              <w:rPr>
                <w:rFonts w:ascii="Times New Roman" w:hAnsi="Times New Roman" w:cs="Times New Roman"/>
                <w:lang w:val="ro-RO"/>
              </w:rPr>
            </w:pPr>
            <w:r w:rsidRPr="00B72BA9">
              <w:rPr>
                <w:rFonts w:ascii="Times New Roman" w:hAnsi="Times New Roman" w:cs="Times New Roman"/>
                <w:lang w:val="ro-RO"/>
              </w:rPr>
              <w:t>Agenția Națională de Reglementare a Activităților Nucleare și Radiologice</w:t>
            </w:r>
          </w:p>
        </w:tc>
        <w:tc>
          <w:tcPr>
            <w:tcW w:w="63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786BAC" w14:textId="77777777" w:rsidR="00CB51C6" w:rsidRPr="00B72BA9" w:rsidRDefault="00CB51C6" w:rsidP="00CB51C6">
            <w:pPr>
              <w:spacing w:after="0" w:line="240" w:lineRule="auto"/>
              <w:jc w:val="both"/>
              <w:rPr>
                <w:rFonts w:ascii="Times New Roman" w:hAnsi="Times New Roman" w:cs="Times New Roman"/>
                <w:lang w:val="ro-RO"/>
              </w:rPr>
            </w:pPr>
            <w:r w:rsidRPr="00B72BA9">
              <w:rPr>
                <w:rFonts w:ascii="Times New Roman" w:hAnsi="Times New Roman" w:cs="Times New Roman"/>
                <w:lang w:val="ro-RO"/>
              </w:rPr>
              <w:t>Securitatea activităților nucleare și radiologice. Protecția personalului, populației, bunurilor și a mediului împotriva impactului negativ al radiațiilor ionizante. Respectarea regulilor de evidență la nivel de stat a surselor de radiații ionizante, a materialului nuclear, a deșeurilor radioactive, a persoanelor fizice și juridice, a dozelor individuale de radiații admisibile. Respectarea prevederilor legale privind condițiile de securitate nucleară și radiologică, de securitate fizică a obiectivelor nucleare și radiologice, de neproliferare a armelor nucleare și a domeniilor conexe acestora, în conformitate cu prevederile tratatelor internaționale la care Republica Moldova este parte.</w:t>
            </w:r>
          </w:p>
          <w:p w14:paraId="55C7993F" w14:textId="77777777" w:rsidR="00CB51C6" w:rsidRPr="00B72BA9" w:rsidRDefault="00CB51C6" w:rsidP="00CB51C6">
            <w:pPr>
              <w:spacing w:after="0" w:line="240" w:lineRule="auto"/>
              <w:jc w:val="both"/>
              <w:rPr>
                <w:rFonts w:ascii="Times New Roman" w:hAnsi="Times New Roman" w:cs="Times New Roman"/>
                <w:lang w:val="ro-RO"/>
              </w:rPr>
            </w:pPr>
            <w:r w:rsidRPr="00B72BA9">
              <w:rPr>
                <w:rFonts w:ascii="Times New Roman" w:hAnsi="Times New Roman" w:cs="Times New Roman"/>
                <w:lang w:val="ro-RO"/>
              </w:rPr>
              <w:t>Respectarea condițiilor de autorizare sau de certificare în domeniul aferent</w:t>
            </w:r>
          </w:p>
        </w:tc>
      </w:tr>
      <w:tr w:rsidR="00CB51C6" w:rsidRPr="00B72BA9" w14:paraId="1052DFB4" w14:textId="77777777" w:rsidTr="00447503">
        <w:trPr>
          <w:trHeight w:val="30"/>
          <w:jc w:val="center"/>
        </w:trPr>
        <w:tc>
          <w:tcPr>
            <w:tcW w:w="65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92CA16" w14:textId="77777777" w:rsidR="00CB51C6" w:rsidRPr="00B72BA9" w:rsidRDefault="00CB51C6" w:rsidP="004E363A">
            <w:pPr>
              <w:spacing w:after="0" w:line="240" w:lineRule="auto"/>
              <w:jc w:val="center"/>
              <w:rPr>
                <w:rFonts w:ascii="Times New Roman" w:hAnsi="Times New Roman" w:cs="Times New Roman"/>
                <w:lang w:val="ro-RO"/>
              </w:rPr>
            </w:pPr>
            <w:r w:rsidRPr="00B72BA9">
              <w:rPr>
                <w:rFonts w:ascii="Times New Roman" w:hAnsi="Times New Roman" w:cs="Times New Roman"/>
                <w:lang w:val="ro-RO"/>
              </w:rPr>
              <w:t>13</w:t>
            </w:r>
          </w:p>
        </w:tc>
        <w:tc>
          <w:tcPr>
            <w:tcW w:w="21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5F6046" w14:textId="77777777" w:rsidR="00CB51C6" w:rsidRPr="00B72BA9" w:rsidRDefault="00CB51C6" w:rsidP="00940C45">
            <w:pPr>
              <w:spacing w:after="0" w:line="240" w:lineRule="auto"/>
              <w:rPr>
                <w:rFonts w:ascii="Times New Roman" w:hAnsi="Times New Roman" w:cs="Times New Roman"/>
                <w:lang w:val="ro-RO"/>
              </w:rPr>
            </w:pPr>
            <w:r w:rsidRPr="00B72BA9">
              <w:rPr>
                <w:rFonts w:ascii="Times New Roman" w:hAnsi="Times New Roman" w:cs="Times New Roman"/>
                <w:lang w:val="ro-RO"/>
              </w:rPr>
              <w:t>Agenția Feroviară</w:t>
            </w:r>
          </w:p>
        </w:tc>
        <w:tc>
          <w:tcPr>
            <w:tcW w:w="63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FD0C56" w14:textId="77777777" w:rsidR="00CB51C6" w:rsidRPr="00B72BA9" w:rsidRDefault="00CB51C6" w:rsidP="00CB51C6">
            <w:pPr>
              <w:spacing w:after="0" w:line="240" w:lineRule="auto"/>
              <w:jc w:val="both"/>
              <w:rPr>
                <w:rFonts w:ascii="Times New Roman" w:hAnsi="Times New Roman" w:cs="Times New Roman"/>
                <w:lang w:val="ro-RO"/>
              </w:rPr>
            </w:pPr>
            <w:r w:rsidRPr="00B72BA9">
              <w:rPr>
                <w:rFonts w:ascii="Times New Roman" w:hAnsi="Times New Roman" w:cs="Times New Roman"/>
                <w:lang w:val="ro-RO"/>
              </w:rPr>
              <w:t xml:space="preserve">Siguranța transportului feroviar. Calitatea serviciilor de transport feroviar. Protecția consumatorilor în domeniul transportului feroviar. Respectarea cerințelor de siguranță și calitate a vehiculelor feroviare, </w:t>
            </w:r>
            <w:r w:rsidRPr="00B72BA9">
              <w:rPr>
                <w:rFonts w:ascii="Times New Roman" w:hAnsi="Times New Roman" w:cs="Times New Roman"/>
                <w:lang w:val="ro-RO"/>
              </w:rPr>
              <w:lastRenderedPageBreak/>
              <w:t>a elementelor de infrastructură feroviară, a instalațiilor și echipamentelor feroviare. Supravegherea conformității constituenților de interoperabilitate cu cerințele esențiale.</w:t>
            </w:r>
          </w:p>
          <w:p w14:paraId="46CF0DD8" w14:textId="77777777" w:rsidR="00CB51C6" w:rsidRPr="00B72BA9" w:rsidRDefault="00CB51C6" w:rsidP="00CB51C6">
            <w:pPr>
              <w:spacing w:after="0" w:line="240" w:lineRule="auto"/>
              <w:jc w:val="both"/>
              <w:rPr>
                <w:rFonts w:ascii="Times New Roman" w:hAnsi="Times New Roman" w:cs="Times New Roman"/>
                <w:lang w:val="ro-RO"/>
              </w:rPr>
            </w:pPr>
            <w:r w:rsidRPr="00B72BA9">
              <w:rPr>
                <w:rFonts w:ascii="Times New Roman" w:hAnsi="Times New Roman" w:cs="Times New Roman"/>
                <w:lang w:val="ro-RO"/>
              </w:rPr>
              <w:t>Respectarea condițiilor de autorizare sau de certificare în domeniul aferent</w:t>
            </w:r>
          </w:p>
        </w:tc>
      </w:tr>
      <w:tr w:rsidR="00582312" w:rsidRPr="00B72BA9" w14:paraId="0C34D5CF" w14:textId="77777777" w:rsidTr="00447503">
        <w:trPr>
          <w:trHeight w:val="30"/>
          <w:jc w:val="center"/>
        </w:trPr>
        <w:tc>
          <w:tcPr>
            <w:tcW w:w="65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A116143" w14:textId="7882BBE2" w:rsidR="00582312" w:rsidRPr="00B72BA9" w:rsidRDefault="00582312" w:rsidP="004E363A">
            <w:pPr>
              <w:spacing w:after="0" w:line="240" w:lineRule="auto"/>
              <w:jc w:val="center"/>
              <w:rPr>
                <w:rFonts w:ascii="Times New Roman" w:hAnsi="Times New Roman" w:cs="Times New Roman"/>
                <w:lang w:val="ro-RO"/>
              </w:rPr>
            </w:pPr>
            <w:r w:rsidRPr="00B72BA9">
              <w:rPr>
                <w:rFonts w:ascii="Times New Roman" w:hAnsi="Times New Roman" w:cs="Times New Roman"/>
                <w:lang w:val="ro-RO"/>
              </w:rPr>
              <w:lastRenderedPageBreak/>
              <w:t>14</w:t>
            </w:r>
          </w:p>
        </w:tc>
        <w:tc>
          <w:tcPr>
            <w:tcW w:w="21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7CD22AD" w14:textId="4A6ECD87" w:rsidR="00582312" w:rsidRPr="00B72BA9" w:rsidRDefault="00582312" w:rsidP="00940C45">
            <w:pPr>
              <w:spacing w:after="0" w:line="240" w:lineRule="auto"/>
              <w:rPr>
                <w:rFonts w:ascii="Times New Roman" w:hAnsi="Times New Roman" w:cs="Times New Roman"/>
                <w:lang w:val="ro-RO"/>
              </w:rPr>
            </w:pPr>
            <w:r w:rsidRPr="00B72BA9">
              <w:rPr>
                <w:rFonts w:ascii="Times New Roman" w:hAnsi="Times New Roman" w:cs="Times New Roman"/>
                <w:lang w:val="ro-RO"/>
              </w:rPr>
              <w:t>Agenția Medicamentului și Dispozitivelor Medicale</w:t>
            </w:r>
          </w:p>
        </w:tc>
        <w:tc>
          <w:tcPr>
            <w:tcW w:w="63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7CF9AC6" w14:textId="77777777" w:rsidR="00582312" w:rsidRPr="00B72BA9" w:rsidRDefault="00582312" w:rsidP="00582312">
            <w:pPr>
              <w:spacing w:after="0" w:line="240" w:lineRule="auto"/>
              <w:jc w:val="both"/>
              <w:rPr>
                <w:rFonts w:ascii="Times New Roman" w:hAnsi="Times New Roman" w:cs="Times New Roman"/>
                <w:lang w:val="ro-RO"/>
              </w:rPr>
            </w:pPr>
            <w:r w:rsidRPr="00B72BA9">
              <w:rPr>
                <w:rFonts w:ascii="Times New Roman" w:hAnsi="Times New Roman" w:cs="Times New Roman"/>
                <w:lang w:val="ro-RO"/>
              </w:rPr>
              <w:t>Supravegherea și controlul circulației preparatelor medicamentoase, a produselor farmaceutice și parafarmaceutice și a dispozitivelor medicale. Supravegherea și controlul activității farmaceutice. Protecția consumatorilor în domeniul preparatelor medicamentoase, al produselor farmaceutice și parafarmaceutice, precum și al serviciilor puse la dispoziția consumatorului de întreprinderile și instituțiile farmaceutice. Circulația substanțelor stupefiante, psihotrope și a precursorilor.</w:t>
            </w:r>
          </w:p>
          <w:p w14:paraId="43B830CC" w14:textId="12715288" w:rsidR="00582312" w:rsidRPr="00B72BA9" w:rsidRDefault="00582312" w:rsidP="00582312">
            <w:pPr>
              <w:spacing w:after="0" w:line="240" w:lineRule="auto"/>
              <w:jc w:val="both"/>
              <w:rPr>
                <w:rFonts w:ascii="Times New Roman" w:hAnsi="Times New Roman" w:cs="Times New Roman"/>
                <w:lang w:val="ro-RO"/>
              </w:rPr>
            </w:pPr>
            <w:r w:rsidRPr="00B72BA9">
              <w:rPr>
                <w:rFonts w:ascii="Times New Roman" w:hAnsi="Times New Roman" w:cs="Times New Roman"/>
                <w:lang w:val="ro-RO"/>
              </w:rPr>
              <w:t>Respectarea condițiilor de licențiere, de autorizare sau de certificare în domeniul aferent.</w:t>
            </w:r>
          </w:p>
        </w:tc>
      </w:tr>
      <w:tr w:rsidR="00447503" w:rsidRPr="00B72BA9" w14:paraId="0D51294B" w14:textId="77777777" w:rsidTr="00447503">
        <w:trPr>
          <w:trHeight w:val="30"/>
          <w:jc w:val="center"/>
        </w:trPr>
        <w:tc>
          <w:tcPr>
            <w:tcW w:w="65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A4E5450" w14:textId="41211823" w:rsidR="00447503" w:rsidRPr="00B72BA9" w:rsidRDefault="00447503" w:rsidP="004E363A">
            <w:pPr>
              <w:spacing w:after="0" w:line="240" w:lineRule="auto"/>
              <w:jc w:val="center"/>
              <w:rPr>
                <w:rFonts w:ascii="Times New Roman" w:hAnsi="Times New Roman" w:cs="Times New Roman"/>
                <w:lang w:val="ro-RO"/>
              </w:rPr>
            </w:pPr>
            <w:r w:rsidRPr="00B72BA9">
              <w:rPr>
                <w:rFonts w:ascii="Times New Roman" w:hAnsi="Times New Roman" w:cs="Times New Roman"/>
                <w:lang w:val="ro-RO"/>
              </w:rPr>
              <w:t>1</w:t>
            </w:r>
            <w:r w:rsidR="00582312" w:rsidRPr="00B72BA9">
              <w:rPr>
                <w:rFonts w:ascii="Times New Roman" w:hAnsi="Times New Roman" w:cs="Times New Roman"/>
                <w:lang w:val="ro-RO"/>
              </w:rPr>
              <w:t>5</w:t>
            </w:r>
          </w:p>
        </w:tc>
        <w:tc>
          <w:tcPr>
            <w:tcW w:w="21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055822" w14:textId="77777777" w:rsidR="00447503" w:rsidRPr="00B72BA9" w:rsidRDefault="00447503" w:rsidP="00940C45">
            <w:pPr>
              <w:spacing w:after="0" w:line="240" w:lineRule="auto"/>
              <w:rPr>
                <w:rFonts w:ascii="Times New Roman" w:hAnsi="Times New Roman" w:cs="Times New Roman"/>
                <w:lang w:val="ro-RO"/>
              </w:rPr>
            </w:pPr>
            <w:r w:rsidRPr="00B72BA9">
              <w:rPr>
                <w:rFonts w:ascii="Times New Roman" w:hAnsi="Times New Roman" w:cs="Times New Roman"/>
                <w:lang w:val="ro-RO"/>
              </w:rPr>
              <w:t>Agenția pentru Securitate Cibernetică</w:t>
            </w:r>
          </w:p>
        </w:tc>
        <w:tc>
          <w:tcPr>
            <w:tcW w:w="63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12C661" w14:textId="77777777" w:rsidR="00447503" w:rsidRPr="00B72BA9" w:rsidRDefault="00447503" w:rsidP="00447503">
            <w:pPr>
              <w:spacing w:after="0" w:line="240" w:lineRule="auto"/>
              <w:jc w:val="both"/>
              <w:rPr>
                <w:rFonts w:ascii="Times New Roman" w:hAnsi="Times New Roman" w:cs="Times New Roman"/>
                <w:lang w:val="ro-RO"/>
              </w:rPr>
            </w:pPr>
            <w:r w:rsidRPr="00B72BA9">
              <w:rPr>
                <w:rFonts w:ascii="Times New Roman" w:hAnsi="Times New Roman" w:cs="Times New Roman"/>
                <w:lang w:val="ro-RO"/>
              </w:rPr>
              <w:t>Supravegherea și controlul de stat al respectării de către furnizorii de servicii a obligațiilor privind asigurarea securității cibernetice prevăzute de Legea nr. 48/2023 privind securitatea cibernetică și de actele normative de punere în aplicare a legii respective</w:t>
            </w:r>
          </w:p>
        </w:tc>
      </w:tr>
    </w:tbl>
    <w:p w14:paraId="3C6B100E" w14:textId="77777777" w:rsidR="00CB51C6" w:rsidRPr="00B72BA9" w:rsidRDefault="00CB51C6" w:rsidP="00CB51C6">
      <w:pPr>
        <w:spacing w:after="0" w:line="240" w:lineRule="auto"/>
        <w:jc w:val="both"/>
        <w:rPr>
          <w:rFonts w:ascii="Times New Roman" w:hAnsi="Times New Roman" w:cs="Times New Roman"/>
          <w:b/>
          <w:bCs/>
          <w:sz w:val="24"/>
          <w:szCs w:val="24"/>
          <w:lang w:val="ro-RO"/>
        </w:rPr>
      </w:pPr>
    </w:p>
    <w:p w14:paraId="7DFB64BC" w14:textId="345F05B7" w:rsidR="00CB51C6" w:rsidRPr="00B72BA9" w:rsidRDefault="00CB51C6" w:rsidP="00907587">
      <w:pPr>
        <w:spacing w:after="0" w:line="240" w:lineRule="auto"/>
        <w:ind w:firstLine="567"/>
        <w:jc w:val="both"/>
        <w:rPr>
          <w:rFonts w:ascii="Times New Roman" w:hAnsi="Times New Roman" w:cs="Times New Roman"/>
          <w:sz w:val="24"/>
          <w:szCs w:val="24"/>
          <w:lang w:val="ro-RO"/>
        </w:rPr>
      </w:pPr>
      <w:r w:rsidRPr="00B72BA9">
        <w:rPr>
          <w:rFonts w:ascii="Times New Roman" w:hAnsi="Times New Roman" w:cs="Times New Roman"/>
          <w:b/>
          <w:bCs/>
          <w:sz w:val="24"/>
          <w:szCs w:val="24"/>
          <w:lang w:val="ro-RO"/>
        </w:rPr>
        <w:t>2. Lista autorităților publice care aplică prezenta lege în măsura în care aceasta nu contravine prevederilor legale privind activitatea de control și supraveghere a acestor autorități</w:t>
      </w:r>
    </w:p>
    <w:p w14:paraId="30547CD5" w14:textId="77777777" w:rsidR="00CB51C6" w:rsidRPr="00B72BA9" w:rsidRDefault="00CB51C6" w:rsidP="00B72BA9">
      <w:pPr>
        <w:spacing w:after="0" w:line="240" w:lineRule="auto"/>
        <w:ind w:firstLine="567"/>
        <w:jc w:val="both"/>
        <w:rPr>
          <w:rFonts w:ascii="Times New Roman" w:hAnsi="Times New Roman" w:cs="Times New Roman"/>
          <w:sz w:val="24"/>
          <w:szCs w:val="24"/>
          <w:lang w:val="ro-RO"/>
        </w:rPr>
      </w:pPr>
      <w:r w:rsidRPr="00B72BA9">
        <w:rPr>
          <w:rFonts w:ascii="Times New Roman" w:hAnsi="Times New Roman" w:cs="Times New Roman"/>
          <w:sz w:val="24"/>
          <w:szCs w:val="24"/>
          <w:lang w:val="ro-RO"/>
        </w:rPr>
        <w:t>1) Agenția Națională pentru Reglementare în Energetică;</w:t>
      </w:r>
    </w:p>
    <w:p w14:paraId="3445B4E5" w14:textId="77777777" w:rsidR="00CB51C6" w:rsidRPr="00B72BA9" w:rsidRDefault="00CB51C6" w:rsidP="00B72BA9">
      <w:pPr>
        <w:spacing w:after="0" w:line="240" w:lineRule="auto"/>
        <w:ind w:firstLine="567"/>
        <w:jc w:val="both"/>
        <w:rPr>
          <w:rFonts w:ascii="Times New Roman" w:hAnsi="Times New Roman" w:cs="Times New Roman"/>
          <w:sz w:val="24"/>
          <w:szCs w:val="24"/>
          <w:lang w:val="ro-RO"/>
        </w:rPr>
      </w:pPr>
      <w:r w:rsidRPr="00B72BA9">
        <w:rPr>
          <w:rFonts w:ascii="Times New Roman" w:hAnsi="Times New Roman" w:cs="Times New Roman"/>
          <w:sz w:val="24"/>
          <w:szCs w:val="24"/>
          <w:lang w:val="ro-RO"/>
        </w:rPr>
        <w:t>2) Agenția Națională pentru Reglementare în Comunicații Electronice și Tehnologia Informației;</w:t>
      </w:r>
    </w:p>
    <w:p w14:paraId="713993E6" w14:textId="77777777" w:rsidR="00CB51C6" w:rsidRPr="00B72BA9" w:rsidRDefault="00CB51C6" w:rsidP="00B72BA9">
      <w:pPr>
        <w:spacing w:after="0" w:line="240" w:lineRule="auto"/>
        <w:ind w:firstLine="567"/>
        <w:jc w:val="both"/>
        <w:rPr>
          <w:rFonts w:ascii="Times New Roman" w:hAnsi="Times New Roman" w:cs="Times New Roman"/>
          <w:sz w:val="24"/>
          <w:szCs w:val="24"/>
          <w:lang w:val="ro-RO"/>
        </w:rPr>
      </w:pPr>
      <w:r w:rsidRPr="00B72BA9">
        <w:rPr>
          <w:rFonts w:ascii="Times New Roman" w:hAnsi="Times New Roman" w:cs="Times New Roman"/>
          <w:sz w:val="24"/>
          <w:szCs w:val="24"/>
          <w:lang w:val="ro-RO"/>
        </w:rPr>
        <w:t>3) Consiliul Audiovizualului;</w:t>
      </w:r>
    </w:p>
    <w:p w14:paraId="48EBCF2C" w14:textId="77777777" w:rsidR="00CB51C6" w:rsidRPr="00B72BA9" w:rsidRDefault="00CB51C6" w:rsidP="00B72BA9">
      <w:pPr>
        <w:spacing w:after="0" w:line="240" w:lineRule="auto"/>
        <w:ind w:firstLine="567"/>
        <w:jc w:val="both"/>
        <w:rPr>
          <w:rFonts w:ascii="Times New Roman" w:hAnsi="Times New Roman" w:cs="Times New Roman"/>
          <w:sz w:val="24"/>
          <w:szCs w:val="24"/>
          <w:lang w:val="ro-RO"/>
        </w:rPr>
      </w:pPr>
      <w:r w:rsidRPr="00B72BA9">
        <w:rPr>
          <w:rFonts w:ascii="Times New Roman" w:hAnsi="Times New Roman" w:cs="Times New Roman"/>
          <w:sz w:val="24"/>
          <w:szCs w:val="24"/>
          <w:lang w:val="ro-RO"/>
        </w:rPr>
        <w:t>4) Consiliul Concurenței;</w:t>
      </w:r>
    </w:p>
    <w:p w14:paraId="1977A520" w14:textId="77777777" w:rsidR="00CB51C6" w:rsidRPr="00B72BA9" w:rsidRDefault="00CB51C6" w:rsidP="00B72BA9">
      <w:pPr>
        <w:spacing w:after="0" w:line="240" w:lineRule="auto"/>
        <w:ind w:firstLine="567"/>
        <w:jc w:val="both"/>
        <w:rPr>
          <w:rFonts w:ascii="Times New Roman" w:hAnsi="Times New Roman" w:cs="Times New Roman"/>
          <w:sz w:val="24"/>
          <w:szCs w:val="24"/>
          <w:lang w:val="ro-RO"/>
        </w:rPr>
      </w:pPr>
      <w:r w:rsidRPr="00B72BA9">
        <w:rPr>
          <w:rFonts w:ascii="Times New Roman" w:hAnsi="Times New Roman" w:cs="Times New Roman"/>
          <w:sz w:val="24"/>
          <w:szCs w:val="24"/>
          <w:lang w:val="ro-RO"/>
        </w:rPr>
        <w:t>5) Centrul Național pentru Protecția Datelor cu Caracter Personal.</w:t>
      </w:r>
    </w:p>
    <w:p w14:paraId="55F2DFFA" w14:textId="77777777" w:rsidR="007C5A98" w:rsidRPr="00B72BA9" w:rsidRDefault="007C5A98" w:rsidP="00B72BA9">
      <w:pPr>
        <w:spacing w:after="0" w:line="240" w:lineRule="auto"/>
        <w:ind w:firstLine="567"/>
        <w:jc w:val="both"/>
        <w:rPr>
          <w:rFonts w:ascii="Times New Roman" w:hAnsi="Times New Roman" w:cs="Times New Roman"/>
          <w:sz w:val="24"/>
          <w:szCs w:val="24"/>
          <w:lang w:val="ro-RO"/>
        </w:rPr>
      </w:pPr>
    </w:p>
    <w:sectPr w:rsidR="007C5A98" w:rsidRPr="00B72B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F08"/>
    <w:rsid w:val="00023CCA"/>
    <w:rsid w:val="000B24C3"/>
    <w:rsid w:val="001E2970"/>
    <w:rsid w:val="00217909"/>
    <w:rsid w:val="00281A7B"/>
    <w:rsid w:val="0033397E"/>
    <w:rsid w:val="00447503"/>
    <w:rsid w:val="004552AA"/>
    <w:rsid w:val="004C7290"/>
    <w:rsid w:val="004E363A"/>
    <w:rsid w:val="00582312"/>
    <w:rsid w:val="007C5A98"/>
    <w:rsid w:val="007F5632"/>
    <w:rsid w:val="00833EC0"/>
    <w:rsid w:val="00861F08"/>
    <w:rsid w:val="00884288"/>
    <w:rsid w:val="008C2A27"/>
    <w:rsid w:val="00907587"/>
    <w:rsid w:val="00940C45"/>
    <w:rsid w:val="00A036D5"/>
    <w:rsid w:val="00AB1548"/>
    <w:rsid w:val="00AB5AE5"/>
    <w:rsid w:val="00B56AF1"/>
    <w:rsid w:val="00B72BA9"/>
    <w:rsid w:val="00BD19A1"/>
    <w:rsid w:val="00CB51C6"/>
    <w:rsid w:val="00D20B41"/>
    <w:rsid w:val="00DB0226"/>
    <w:rsid w:val="00E41CB8"/>
    <w:rsid w:val="00FD2331"/>
    <w:rsid w:val="00FE0D64"/>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4BBA3"/>
  <w15:chartTrackingRefBased/>
  <w15:docId w15:val="{64A5BF6C-2316-428E-9185-ADA098385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M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ro-MD"/>
    </w:rPr>
  </w:style>
  <w:style w:type="paragraph" w:styleId="1">
    <w:name w:val="heading 1"/>
    <w:basedOn w:val="a"/>
    <w:next w:val="a"/>
    <w:link w:val="10"/>
    <w:uiPriority w:val="9"/>
    <w:qFormat/>
    <w:rsid w:val="00861F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861F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861F08"/>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861F08"/>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861F0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861F0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61F0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61F0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61F0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61F08"/>
    <w:rPr>
      <w:rFonts w:asciiTheme="majorHAnsi" w:eastAsiaTheme="majorEastAsia" w:hAnsiTheme="majorHAnsi" w:cstheme="majorBidi"/>
      <w:color w:val="0F4761" w:themeColor="accent1" w:themeShade="BF"/>
      <w:sz w:val="40"/>
      <w:szCs w:val="40"/>
      <w:lang w:val="ro-MD"/>
    </w:rPr>
  </w:style>
  <w:style w:type="character" w:customStyle="1" w:styleId="20">
    <w:name w:val="Заголовок 2 Знак"/>
    <w:basedOn w:val="a0"/>
    <w:link w:val="2"/>
    <w:uiPriority w:val="9"/>
    <w:semiHidden/>
    <w:rsid w:val="00861F08"/>
    <w:rPr>
      <w:rFonts w:asciiTheme="majorHAnsi" w:eastAsiaTheme="majorEastAsia" w:hAnsiTheme="majorHAnsi" w:cstheme="majorBidi"/>
      <w:color w:val="0F4761" w:themeColor="accent1" w:themeShade="BF"/>
      <w:sz w:val="32"/>
      <w:szCs w:val="32"/>
      <w:lang w:val="ro-MD"/>
    </w:rPr>
  </w:style>
  <w:style w:type="character" w:customStyle="1" w:styleId="30">
    <w:name w:val="Заголовок 3 Знак"/>
    <w:basedOn w:val="a0"/>
    <w:link w:val="3"/>
    <w:uiPriority w:val="9"/>
    <w:semiHidden/>
    <w:rsid w:val="00861F08"/>
    <w:rPr>
      <w:rFonts w:eastAsiaTheme="majorEastAsia" w:cstheme="majorBidi"/>
      <w:color w:val="0F4761" w:themeColor="accent1" w:themeShade="BF"/>
      <w:sz w:val="28"/>
      <w:szCs w:val="28"/>
      <w:lang w:val="ro-MD"/>
    </w:rPr>
  </w:style>
  <w:style w:type="character" w:customStyle="1" w:styleId="40">
    <w:name w:val="Заголовок 4 Знак"/>
    <w:basedOn w:val="a0"/>
    <w:link w:val="4"/>
    <w:uiPriority w:val="9"/>
    <w:semiHidden/>
    <w:rsid w:val="00861F08"/>
    <w:rPr>
      <w:rFonts w:eastAsiaTheme="majorEastAsia" w:cstheme="majorBidi"/>
      <w:i/>
      <w:iCs/>
      <w:color w:val="0F4761" w:themeColor="accent1" w:themeShade="BF"/>
      <w:lang w:val="ro-MD"/>
    </w:rPr>
  </w:style>
  <w:style w:type="character" w:customStyle="1" w:styleId="50">
    <w:name w:val="Заголовок 5 Знак"/>
    <w:basedOn w:val="a0"/>
    <w:link w:val="5"/>
    <w:uiPriority w:val="9"/>
    <w:semiHidden/>
    <w:rsid w:val="00861F08"/>
    <w:rPr>
      <w:rFonts w:eastAsiaTheme="majorEastAsia" w:cstheme="majorBidi"/>
      <w:color w:val="0F4761" w:themeColor="accent1" w:themeShade="BF"/>
      <w:lang w:val="ro-MD"/>
    </w:rPr>
  </w:style>
  <w:style w:type="character" w:customStyle="1" w:styleId="60">
    <w:name w:val="Заголовок 6 Знак"/>
    <w:basedOn w:val="a0"/>
    <w:link w:val="6"/>
    <w:uiPriority w:val="9"/>
    <w:semiHidden/>
    <w:rsid w:val="00861F08"/>
    <w:rPr>
      <w:rFonts w:eastAsiaTheme="majorEastAsia" w:cstheme="majorBidi"/>
      <w:i/>
      <w:iCs/>
      <w:color w:val="595959" w:themeColor="text1" w:themeTint="A6"/>
      <w:lang w:val="ro-MD"/>
    </w:rPr>
  </w:style>
  <w:style w:type="character" w:customStyle="1" w:styleId="70">
    <w:name w:val="Заголовок 7 Знак"/>
    <w:basedOn w:val="a0"/>
    <w:link w:val="7"/>
    <w:uiPriority w:val="9"/>
    <w:semiHidden/>
    <w:rsid w:val="00861F08"/>
    <w:rPr>
      <w:rFonts w:eastAsiaTheme="majorEastAsia" w:cstheme="majorBidi"/>
      <w:color w:val="595959" w:themeColor="text1" w:themeTint="A6"/>
      <w:lang w:val="ro-MD"/>
    </w:rPr>
  </w:style>
  <w:style w:type="character" w:customStyle="1" w:styleId="80">
    <w:name w:val="Заголовок 8 Знак"/>
    <w:basedOn w:val="a0"/>
    <w:link w:val="8"/>
    <w:uiPriority w:val="9"/>
    <w:semiHidden/>
    <w:rsid w:val="00861F08"/>
    <w:rPr>
      <w:rFonts w:eastAsiaTheme="majorEastAsia" w:cstheme="majorBidi"/>
      <w:i/>
      <w:iCs/>
      <w:color w:val="272727" w:themeColor="text1" w:themeTint="D8"/>
      <w:lang w:val="ro-MD"/>
    </w:rPr>
  </w:style>
  <w:style w:type="character" w:customStyle="1" w:styleId="90">
    <w:name w:val="Заголовок 9 Знак"/>
    <w:basedOn w:val="a0"/>
    <w:link w:val="9"/>
    <w:uiPriority w:val="9"/>
    <w:semiHidden/>
    <w:rsid w:val="00861F08"/>
    <w:rPr>
      <w:rFonts w:eastAsiaTheme="majorEastAsia" w:cstheme="majorBidi"/>
      <w:color w:val="272727" w:themeColor="text1" w:themeTint="D8"/>
      <w:lang w:val="ro-MD"/>
    </w:rPr>
  </w:style>
  <w:style w:type="paragraph" w:styleId="a3">
    <w:name w:val="Title"/>
    <w:basedOn w:val="a"/>
    <w:next w:val="a"/>
    <w:link w:val="a4"/>
    <w:uiPriority w:val="10"/>
    <w:qFormat/>
    <w:rsid w:val="00861F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861F08"/>
    <w:rPr>
      <w:rFonts w:asciiTheme="majorHAnsi" w:eastAsiaTheme="majorEastAsia" w:hAnsiTheme="majorHAnsi" w:cstheme="majorBidi"/>
      <w:spacing w:val="-10"/>
      <w:kern w:val="28"/>
      <w:sz w:val="56"/>
      <w:szCs w:val="56"/>
      <w:lang w:val="ro-MD"/>
    </w:rPr>
  </w:style>
  <w:style w:type="paragraph" w:styleId="a5">
    <w:name w:val="Subtitle"/>
    <w:basedOn w:val="a"/>
    <w:next w:val="a"/>
    <w:link w:val="a6"/>
    <w:uiPriority w:val="11"/>
    <w:qFormat/>
    <w:rsid w:val="00861F08"/>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861F08"/>
    <w:rPr>
      <w:rFonts w:eastAsiaTheme="majorEastAsia" w:cstheme="majorBidi"/>
      <w:color w:val="595959" w:themeColor="text1" w:themeTint="A6"/>
      <w:spacing w:val="15"/>
      <w:sz w:val="28"/>
      <w:szCs w:val="28"/>
      <w:lang w:val="ro-MD"/>
    </w:rPr>
  </w:style>
  <w:style w:type="paragraph" w:styleId="21">
    <w:name w:val="Quote"/>
    <w:basedOn w:val="a"/>
    <w:next w:val="a"/>
    <w:link w:val="22"/>
    <w:uiPriority w:val="29"/>
    <w:qFormat/>
    <w:rsid w:val="00861F08"/>
    <w:pPr>
      <w:spacing w:before="160"/>
      <w:jc w:val="center"/>
    </w:pPr>
    <w:rPr>
      <w:i/>
      <w:iCs/>
      <w:color w:val="404040" w:themeColor="text1" w:themeTint="BF"/>
    </w:rPr>
  </w:style>
  <w:style w:type="character" w:customStyle="1" w:styleId="22">
    <w:name w:val="Цитата 2 Знак"/>
    <w:basedOn w:val="a0"/>
    <w:link w:val="21"/>
    <w:uiPriority w:val="29"/>
    <w:rsid w:val="00861F08"/>
    <w:rPr>
      <w:i/>
      <w:iCs/>
      <w:color w:val="404040" w:themeColor="text1" w:themeTint="BF"/>
      <w:lang w:val="ro-MD"/>
    </w:rPr>
  </w:style>
  <w:style w:type="paragraph" w:styleId="a7">
    <w:name w:val="List Paragraph"/>
    <w:basedOn w:val="a"/>
    <w:uiPriority w:val="34"/>
    <w:qFormat/>
    <w:rsid w:val="00861F08"/>
    <w:pPr>
      <w:ind w:left="720"/>
      <w:contextualSpacing/>
    </w:pPr>
  </w:style>
  <w:style w:type="character" w:styleId="a8">
    <w:name w:val="Intense Emphasis"/>
    <w:basedOn w:val="a0"/>
    <w:uiPriority w:val="21"/>
    <w:qFormat/>
    <w:rsid w:val="00861F08"/>
    <w:rPr>
      <w:i/>
      <w:iCs/>
      <w:color w:val="0F4761" w:themeColor="accent1" w:themeShade="BF"/>
    </w:rPr>
  </w:style>
  <w:style w:type="paragraph" w:styleId="a9">
    <w:name w:val="Intense Quote"/>
    <w:basedOn w:val="a"/>
    <w:next w:val="a"/>
    <w:link w:val="aa"/>
    <w:uiPriority w:val="30"/>
    <w:qFormat/>
    <w:rsid w:val="00861F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861F08"/>
    <w:rPr>
      <w:i/>
      <w:iCs/>
      <w:color w:val="0F4761" w:themeColor="accent1" w:themeShade="BF"/>
      <w:lang w:val="ro-MD"/>
    </w:rPr>
  </w:style>
  <w:style w:type="character" w:styleId="ab">
    <w:name w:val="Intense Reference"/>
    <w:basedOn w:val="a0"/>
    <w:uiPriority w:val="32"/>
    <w:qFormat/>
    <w:rsid w:val="00861F08"/>
    <w:rPr>
      <w:b/>
      <w:bCs/>
      <w:smallCaps/>
      <w:color w:val="0F4761" w:themeColor="accent1" w:themeShade="BF"/>
      <w:spacing w:val="5"/>
    </w:rPr>
  </w:style>
  <w:style w:type="paragraph" w:styleId="ac">
    <w:name w:val="Normal (Web)"/>
    <w:basedOn w:val="a"/>
    <w:uiPriority w:val="99"/>
    <w:semiHidden/>
    <w:unhideWhenUsed/>
    <w:rsid w:val="00447503"/>
    <w:pPr>
      <w:spacing w:before="100" w:beforeAutospacing="1" w:after="100" w:afterAutospacing="1" w:line="240" w:lineRule="auto"/>
    </w:pPr>
    <w:rPr>
      <w:rFonts w:ascii="Times New Roman" w:eastAsia="Times New Roman" w:hAnsi="Times New Roman" w:cs="Times New Roman"/>
      <w:kern w:val="0"/>
      <w:sz w:val="24"/>
      <w:szCs w:val="24"/>
      <w:lang w:val="ro-RO" w:eastAsia="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534523">
      <w:bodyDiv w:val="1"/>
      <w:marLeft w:val="0"/>
      <w:marRight w:val="0"/>
      <w:marTop w:val="0"/>
      <w:marBottom w:val="0"/>
      <w:divBdr>
        <w:top w:val="none" w:sz="0" w:space="0" w:color="auto"/>
        <w:left w:val="none" w:sz="0" w:space="0" w:color="auto"/>
        <w:bottom w:val="none" w:sz="0" w:space="0" w:color="auto"/>
        <w:right w:val="none" w:sz="0" w:space="0" w:color="auto"/>
      </w:divBdr>
    </w:div>
    <w:div w:id="1110586510">
      <w:bodyDiv w:val="1"/>
      <w:marLeft w:val="0"/>
      <w:marRight w:val="0"/>
      <w:marTop w:val="0"/>
      <w:marBottom w:val="0"/>
      <w:divBdr>
        <w:top w:val="none" w:sz="0" w:space="0" w:color="auto"/>
        <w:left w:val="none" w:sz="0" w:space="0" w:color="auto"/>
        <w:bottom w:val="none" w:sz="0" w:space="0" w:color="auto"/>
        <w:right w:val="none" w:sz="0" w:space="0" w:color="auto"/>
      </w:divBdr>
    </w:div>
    <w:div w:id="118810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1145</Words>
  <Characters>7536</Characters>
  <Application>Microsoft Office Word</Application>
  <DocSecurity>0</DocSecurity>
  <Lines>137</Lines>
  <Paragraphs>51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Moiseenco</dc:creator>
  <cp:keywords/>
  <dc:description/>
  <cp:lastModifiedBy>Rita Pavalachii</cp:lastModifiedBy>
  <cp:revision>3</cp:revision>
  <dcterms:created xsi:type="dcterms:W3CDTF">2025-10-09T11:53:00Z</dcterms:created>
  <dcterms:modified xsi:type="dcterms:W3CDTF">2026-01-14T15:10:00Z</dcterms:modified>
</cp:coreProperties>
</file>